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0AC6" w14:textId="36912431" w:rsidR="006D6AAF" w:rsidRPr="00313154" w:rsidRDefault="00E0425A" w:rsidP="00313154">
      <w:pPr>
        <w:spacing w:line="0" w:lineRule="atLeast"/>
        <w:ind w:right="105"/>
        <w:jc w:val="right"/>
        <w:rPr>
          <w:rFonts w:ascii="Yu Mincho" w:eastAsia="Yu Mincho" w:hAnsi="Yu Mincho" w:cs="MS Mincho"/>
          <w:sz w:val="22"/>
          <w:szCs w:val="22"/>
          <w:lang w:eastAsia="ja-JP"/>
        </w:rPr>
      </w:pPr>
      <w:r w:rsidRPr="00313154">
        <w:rPr>
          <w:rFonts w:ascii="Yu Mincho" w:eastAsia="Yu Mincho" w:hAnsi="Yu Mincho" w:hint="eastAsia"/>
          <w:sz w:val="22"/>
          <w:szCs w:val="22"/>
          <w:lang w:eastAsia="ja-JP"/>
        </w:rPr>
        <w:t>2023</w:t>
      </w:r>
      <w:r w:rsidRPr="00313154">
        <w:rPr>
          <w:rFonts w:ascii="Yu Mincho" w:eastAsia="Yu Mincho" w:hAnsi="Yu Mincho" w:cs="MS Mincho" w:hint="eastAsia"/>
          <w:sz w:val="22"/>
          <w:szCs w:val="22"/>
          <w:lang w:eastAsia="ja-JP"/>
        </w:rPr>
        <w:t>年</w:t>
      </w:r>
      <w:r w:rsidR="00457EA4">
        <w:rPr>
          <w:rFonts w:ascii="Yu Mincho" w:eastAsia="Yu Mincho" w:hAnsi="Yu Mincho" w:cs="MS Mincho" w:hint="eastAsia"/>
          <w:sz w:val="22"/>
          <w:szCs w:val="22"/>
          <w:lang w:eastAsia="ja-JP"/>
        </w:rPr>
        <w:t>6</w:t>
      </w:r>
      <w:r w:rsidRPr="00313154">
        <w:rPr>
          <w:rFonts w:ascii="Yu Mincho" w:eastAsia="Yu Mincho" w:hAnsi="Yu Mincho" w:cs="MS Mincho" w:hint="eastAsia"/>
          <w:sz w:val="22"/>
          <w:szCs w:val="22"/>
          <w:lang w:eastAsia="ja-JP"/>
        </w:rPr>
        <w:t>月</w:t>
      </w:r>
      <w:r w:rsidR="00CC4161" w:rsidRPr="00313154">
        <w:rPr>
          <w:rFonts w:ascii="Yu Mincho" w:eastAsia="Yu Mincho" w:hAnsi="Yu Mincho" w:cs="MS Mincho" w:hint="eastAsia"/>
          <w:sz w:val="22"/>
          <w:szCs w:val="22"/>
          <w:lang w:eastAsia="ja-JP"/>
        </w:rPr>
        <w:t>1</w:t>
      </w:r>
      <w:r w:rsidRPr="00313154">
        <w:rPr>
          <w:rFonts w:ascii="Yu Mincho" w:eastAsia="Yu Mincho" w:hAnsi="Yu Mincho" w:cs="MS Mincho" w:hint="eastAsia"/>
          <w:sz w:val="22"/>
          <w:szCs w:val="22"/>
          <w:lang w:eastAsia="ja-JP"/>
        </w:rPr>
        <w:t>日号</w:t>
      </w:r>
    </w:p>
    <w:p w14:paraId="317EB920" w14:textId="77777777" w:rsidR="00487F69" w:rsidRPr="00313154" w:rsidRDefault="00487F69" w:rsidP="00313154">
      <w:pPr>
        <w:tabs>
          <w:tab w:val="left" w:pos="6784"/>
          <w:tab w:val="right" w:pos="9360"/>
        </w:tabs>
        <w:spacing w:line="0" w:lineRule="atLeast"/>
        <w:jc w:val="both"/>
        <w:rPr>
          <w:rFonts w:ascii="Yu Mincho" w:eastAsia="Yu Mincho" w:hAnsi="Yu Mincho" w:cs="Calibri"/>
          <w:color w:val="2E74B5" w:themeColor="accent1" w:themeShade="BF"/>
          <w:sz w:val="22"/>
          <w:szCs w:val="22"/>
        </w:rPr>
      </w:pPr>
    </w:p>
    <w:p w14:paraId="4662F2C5" w14:textId="79C147E1" w:rsidR="00FD6D7D" w:rsidRDefault="00487F69" w:rsidP="00313154">
      <w:pPr>
        <w:spacing w:line="0" w:lineRule="atLeast"/>
        <w:jc w:val="center"/>
        <w:rPr>
          <w:rFonts w:ascii="Yu Mincho" w:eastAsia="Yu Mincho" w:hAnsi="Yu Mincho" w:cs="Calibri"/>
          <w:b/>
          <w:bCs/>
          <w:color w:val="2E5495"/>
          <w:sz w:val="22"/>
          <w:szCs w:val="22"/>
          <w:lang w:eastAsia="ja-JP"/>
        </w:rPr>
      </w:pPr>
      <w:r w:rsidRPr="00313154">
        <w:rPr>
          <w:rFonts w:ascii="Yu Mincho" w:eastAsia="Yu Mincho" w:hAnsi="Yu Mincho" w:cs="Calibri"/>
          <w:b/>
          <w:bCs/>
          <w:color w:val="2E5495"/>
          <w:sz w:val="22"/>
          <w:szCs w:val="22"/>
          <w:lang w:eastAsia="ja-JP"/>
        </w:rPr>
        <w:t>Tax &amp; Legal Newsletter</w:t>
      </w:r>
    </w:p>
    <w:p w14:paraId="79BA614D" w14:textId="77777777" w:rsidR="00F94F14" w:rsidRPr="00313154" w:rsidRDefault="00F94F14" w:rsidP="00313154">
      <w:pPr>
        <w:spacing w:line="0" w:lineRule="atLeast"/>
        <w:jc w:val="center"/>
        <w:rPr>
          <w:rFonts w:ascii="Yu Mincho" w:eastAsia="Yu Mincho" w:hAnsi="Yu Mincho" w:cs="Calibri"/>
          <w:b/>
          <w:bCs/>
          <w:color w:val="2E5495"/>
          <w:sz w:val="22"/>
          <w:szCs w:val="22"/>
          <w:lang w:eastAsia="ja-JP"/>
        </w:rPr>
      </w:pPr>
    </w:p>
    <w:p w14:paraId="699A8583" w14:textId="3E3DCE5F" w:rsidR="00824CC4" w:rsidRPr="00313154" w:rsidRDefault="006841DF" w:rsidP="00313154">
      <w:pPr>
        <w:spacing w:line="0" w:lineRule="atLeast"/>
        <w:jc w:val="both"/>
        <w:rPr>
          <w:rFonts w:ascii="Yu Mincho" w:eastAsia="Yu Mincho" w:hAnsi="Yu Mincho" w:cs="MS Mincho"/>
          <w:color w:val="000000" w:themeColor="text1"/>
          <w:sz w:val="22"/>
          <w:szCs w:val="22"/>
          <w:lang w:eastAsia="ja-JP"/>
        </w:rPr>
      </w:pPr>
      <w:r w:rsidRPr="00313154">
        <w:rPr>
          <w:rFonts w:ascii="Yu Mincho" w:eastAsia="Yu Mincho" w:hAnsi="Yu Mincho" w:cs="MS Mincho" w:hint="eastAsia"/>
          <w:color w:val="000000" w:themeColor="text1"/>
          <w:sz w:val="22"/>
          <w:szCs w:val="22"/>
          <w:lang w:eastAsia="ja-JP"/>
        </w:rPr>
        <w:t>このニュースレターは、2023年</w:t>
      </w:r>
      <w:r w:rsidR="00457EA4">
        <w:rPr>
          <w:rFonts w:ascii="Yu Mincho" w:eastAsia="Yu Mincho" w:hAnsi="Yu Mincho" w:cs="MS Mincho" w:hint="eastAsia"/>
          <w:color w:val="000000" w:themeColor="text1"/>
          <w:sz w:val="22"/>
          <w:szCs w:val="22"/>
          <w:lang w:eastAsia="ja-JP"/>
        </w:rPr>
        <w:t>5</w:t>
      </w:r>
      <w:r w:rsidRPr="00313154">
        <w:rPr>
          <w:rFonts w:ascii="Yu Mincho" w:eastAsia="Yu Mincho" w:hAnsi="Yu Mincho" w:cs="MS Mincho" w:hint="eastAsia"/>
          <w:color w:val="000000" w:themeColor="text1"/>
          <w:sz w:val="22"/>
          <w:szCs w:val="22"/>
          <w:lang w:eastAsia="ja-JP"/>
        </w:rPr>
        <w:t>月</w:t>
      </w:r>
      <w:r w:rsidR="00CC4161" w:rsidRPr="00313154">
        <w:rPr>
          <w:rFonts w:ascii="Yu Mincho" w:eastAsia="Yu Mincho" w:hAnsi="Yu Mincho" w:cs="MS Mincho" w:hint="eastAsia"/>
          <w:color w:val="000000" w:themeColor="text1"/>
          <w:sz w:val="22"/>
          <w:szCs w:val="22"/>
          <w:lang w:eastAsia="ja-JP"/>
        </w:rPr>
        <w:t>1</w:t>
      </w:r>
      <w:r w:rsidRPr="00313154">
        <w:rPr>
          <w:rFonts w:ascii="Yu Mincho" w:eastAsia="Yu Mincho" w:hAnsi="Yu Mincho" w:cs="MS Mincho" w:hint="eastAsia"/>
          <w:color w:val="000000" w:themeColor="text1"/>
          <w:sz w:val="22"/>
          <w:szCs w:val="22"/>
          <w:lang w:eastAsia="ja-JP"/>
        </w:rPr>
        <w:t>日</w:t>
      </w:r>
      <w:r w:rsidR="0025645A" w:rsidRPr="00313154">
        <w:rPr>
          <w:rFonts w:ascii="Yu Mincho" w:eastAsia="Yu Mincho" w:hAnsi="Yu Mincho" w:cs="MS Mincho" w:hint="eastAsia"/>
          <w:color w:val="000000" w:themeColor="text1"/>
          <w:sz w:val="22"/>
          <w:szCs w:val="22"/>
          <w:lang w:eastAsia="ja-JP"/>
        </w:rPr>
        <w:t>～</w:t>
      </w:r>
      <w:r w:rsidR="00457EA4">
        <w:rPr>
          <w:rFonts w:ascii="Yu Mincho" w:eastAsia="Yu Mincho" w:hAnsi="Yu Mincho" w:cs="MS Mincho" w:hint="eastAsia"/>
          <w:color w:val="000000" w:themeColor="text1"/>
          <w:sz w:val="22"/>
          <w:szCs w:val="22"/>
          <w:lang w:eastAsia="ja-JP"/>
        </w:rPr>
        <w:t>5</w:t>
      </w:r>
      <w:r w:rsidR="0025645A" w:rsidRPr="00313154">
        <w:rPr>
          <w:rFonts w:ascii="Yu Mincho" w:eastAsia="Yu Mincho" w:hAnsi="Yu Mincho" w:cs="MS Mincho" w:hint="eastAsia"/>
          <w:color w:val="000000" w:themeColor="text1"/>
          <w:sz w:val="22"/>
          <w:szCs w:val="22"/>
          <w:lang w:eastAsia="ja-JP"/>
        </w:rPr>
        <w:t>月</w:t>
      </w:r>
      <w:r w:rsidR="00DE6C14">
        <w:rPr>
          <w:rFonts w:ascii="Yu Mincho" w:eastAsia="Yu Mincho" w:hAnsi="Yu Mincho" w:cs="MS Mincho" w:hint="eastAsia"/>
          <w:color w:val="000000" w:themeColor="text1"/>
          <w:sz w:val="22"/>
          <w:szCs w:val="22"/>
          <w:lang w:eastAsia="ja-JP"/>
        </w:rPr>
        <w:t>3</w:t>
      </w:r>
      <w:r w:rsidR="00DE6C14">
        <w:rPr>
          <w:rFonts w:ascii="Yu Mincho" w:eastAsia="Yu Mincho" w:hAnsi="Yu Mincho" w:cs="MS Mincho"/>
          <w:color w:val="000000" w:themeColor="text1"/>
          <w:sz w:val="22"/>
          <w:szCs w:val="22"/>
          <w:lang w:eastAsia="ja-JP"/>
        </w:rPr>
        <w:t>0</w:t>
      </w:r>
      <w:r w:rsidR="0025645A" w:rsidRPr="00313154">
        <w:rPr>
          <w:rFonts w:ascii="Yu Mincho" w:eastAsia="Yu Mincho" w:hAnsi="Yu Mincho" w:cs="MS Mincho" w:hint="eastAsia"/>
          <w:color w:val="000000" w:themeColor="text1"/>
          <w:sz w:val="22"/>
          <w:szCs w:val="22"/>
          <w:lang w:eastAsia="ja-JP"/>
        </w:rPr>
        <w:t>日</w:t>
      </w:r>
      <w:r w:rsidRPr="00313154">
        <w:rPr>
          <w:rFonts w:ascii="Yu Mincho" w:eastAsia="Yu Mincho" w:hAnsi="Yu Mincho" w:cs="MS Mincho" w:hint="eastAsia"/>
          <w:color w:val="000000" w:themeColor="text1"/>
          <w:sz w:val="22"/>
          <w:szCs w:val="22"/>
          <w:lang w:eastAsia="ja-JP"/>
        </w:rPr>
        <w:t>までの間にタイの官報で掲載され、著者が英訳を入手することができ、税務上または法務上、タイで事業展開をしている日系企業にとって一般的に関心があるかと思われる勅令、通達等を抜粋し、要約したものになります</w:t>
      </w:r>
      <w:r w:rsidR="00E0425A" w:rsidRPr="00313154">
        <w:rPr>
          <w:rFonts w:ascii="Yu Mincho" w:eastAsia="Yu Mincho" w:hAnsi="Yu Mincho" w:cs="MS Mincho" w:hint="eastAsia"/>
          <w:color w:val="000000" w:themeColor="text1"/>
          <w:sz w:val="22"/>
          <w:szCs w:val="22"/>
          <w:lang w:eastAsia="ja-JP"/>
        </w:rPr>
        <w:t>。</w:t>
      </w:r>
    </w:p>
    <w:p w14:paraId="224C74D5" w14:textId="6A2AC77F" w:rsidR="006841DF" w:rsidRPr="00313154" w:rsidRDefault="006841DF" w:rsidP="00313154">
      <w:pPr>
        <w:spacing w:line="0" w:lineRule="atLeast"/>
        <w:jc w:val="both"/>
        <w:rPr>
          <w:rFonts w:ascii="Yu Mincho" w:eastAsia="Yu Mincho" w:hAnsi="Yu Mincho" w:cs="MS Mincho"/>
          <w:color w:val="000000" w:themeColor="text1"/>
          <w:sz w:val="22"/>
          <w:szCs w:val="22"/>
          <w:lang w:eastAsia="ja-JP"/>
        </w:rPr>
      </w:pPr>
    </w:p>
    <w:tbl>
      <w:tblPr>
        <w:tblStyle w:val="GridTable4-Accent1"/>
        <w:tblW w:w="500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20" w:firstRow="1" w:lastRow="0" w:firstColumn="0" w:lastColumn="0" w:noHBand="0" w:noVBand="1"/>
      </w:tblPr>
      <w:tblGrid>
        <w:gridCol w:w="436"/>
        <w:gridCol w:w="8916"/>
      </w:tblGrid>
      <w:tr w:rsidR="006841DF" w:rsidRPr="007555C7" w14:paraId="6D77A95E" w14:textId="77777777" w:rsidTr="00EE6DE1">
        <w:trPr>
          <w:cnfStyle w:val="100000000000" w:firstRow="1" w:lastRow="0" w:firstColumn="0" w:lastColumn="0" w:oddVBand="0" w:evenVBand="0" w:oddHBand="0" w:evenHBand="0" w:firstRowFirstColumn="0" w:firstRowLastColumn="0" w:lastRowFirstColumn="0" w:lastRowLastColumn="0"/>
          <w:trHeight w:val="817"/>
          <w:jc w:val="center"/>
        </w:trPr>
        <w:tc>
          <w:tcPr>
            <w:tcW w:w="9352" w:type="dxa"/>
            <w:gridSpan w:val="2"/>
            <w:tcBorders>
              <w:top w:val="single" w:sz="4" w:space="0" w:color="01428C"/>
              <w:left w:val="single" w:sz="4" w:space="0" w:color="01428C"/>
              <w:bottom w:val="single" w:sz="4" w:space="0" w:color="01428C"/>
              <w:right w:val="single" w:sz="4" w:space="0" w:color="01428C"/>
            </w:tcBorders>
            <w:shd w:val="clear" w:color="auto" w:fill="01428C"/>
            <w:vAlign w:val="center"/>
          </w:tcPr>
          <w:p w14:paraId="20B5DF0C" w14:textId="77777777" w:rsidR="006841DF" w:rsidRPr="007555C7" w:rsidRDefault="006841DF" w:rsidP="00C43AE5">
            <w:pPr>
              <w:spacing w:line="0" w:lineRule="atLeast"/>
              <w:jc w:val="center"/>
              <w:rPr>
                <w:rFonts w:ascii="Yu Mincho" w:eastAsia="Yu Mincho" w:hAnsi="Yu Mincho" w:cs="Calibri"/>
                <w:sz w:val="22"/>
                <w:szCs w:val="22"/>
              </w:rPr>
            </w:pPr>
            <w:r w:rsidRPr="007555C7">
              <w:rPr>
                <w:rFonts w:ascii="Yu Mincho" w:eastAsia="Yu Mincho" w:hAnsi="Yu Mincho" w:cs="Calibri"/>
                <w:sz w:val="22"/>
                <w:szCs w:val="22"/>
              </w:rPr>
              <w:t>官報掲載勅令・規則・通達等（抜粋）</w:t>
            </w:r>
          </w:p>
          <w:p w14:paraId="7C3A8E72" w14:textId="2759E1B1" w:rsidR="006841DF" w:rsidRPr="007555C7" w:rsidRDefault="006841DF" w:rsidP="00457EA4">
            <w:pPr>
              <w:spacing w:line="0" w:lineRule="atLeast"/>
              <w:jc w:val="center"/>
              <w:rPr>
                <w:rFonts w:ascii="Yu Mincho" w:eastAsia="Yu Mincho" w:hAnsi="Yu Mincho" w:cs="Calibri"/>
                <w:b w:val="0"/>
                <w:bCs w:val="0"/>
                <w:sz w:val="22"/>
                <w:szCs w:val="22"/>
              </w:rPr>
            </w:pPr>
            <w:r w:rsidRPr="007555C7">
              <w:rPr>
                <w:rFonts w:ascii="Yu Mincho" w:eastAsia="Yu Mincho" w:hAnsi="Yu Mincho" w:cs="Calibri"/>
                <w:sz w:val="22"/>
                <w:szCs w:val="22"/>
              </w:rPr>
              <w:t>2023年</w:t>
            </w:r>
            <w:r w:rsidR="00457EA4" w:rsidRPr="007555C7">
              <w:rPr>
                <w:rFonts w:ascii="Yu Mincho" w:eastAsia="Yu Mincho" w:hAnsi="Yu Mincho" w:cs="Calibri" w:hint="eastAsia"/>
                <w:sz w:val="22"/>
                <w:szCs w:val="22"/>
              </w:rPr>
              <w:t>5</w:t>
            </w:r>
            <w:r w:rsidRPr="007555C7">
              <w:rPr>
                <w:rFonts w:ascii="Yu Mincho" w:eastAsia="Yu Mincho" w:hAnsi="Yu Mincho" w:cs="Calibri"/>
                <w:sz w:val="22"/>
                <w:szCs w:val="22"/>
              </w:rPr>
              <w:t>月</w:t>
            </w:r>
            <w:r w:rsidR="00C43AE5" w:rsidRPr="007555C7">
              <w:rPr>
                <w:rFonts w:ascii="Yu Mincho" w:eastAsia="Yu Mincho" w:hAnsi="Yu Mincho" w:cs="Calibri" w:hint="eastAsia"/>
                <w:sz w:val="22"/>
                <w:szCs w:val="22"/>
              </w:rPr>
              <w:t>1</w:t>
            </w:r>
            <w:r w:rsidRPr="007555C7">
              <w:rPr>
                <w:rFonts w:ascii="Yu Mincho" w:eastAsia="Yu Mincho" w:hAnsi="Yu Mincho" w:cs="Calibri"/>
                <w:sz w:val="22"/>
                <w:szCs w:val="22"/>
              </w:rPr>
              <w:t>日</w:t>
            </w:r>
            <w:r w:rsidR="0092637F" w:rsidRPr="007555C7">
              <w:rPr>
                <w:rFonts w:ascii="Yu Mincho" w:eastAsia="Yu Mincho" w:hAnsi="Yu Mincho" w:cs="Calibri"/>
                <w:sz w:val="22"/>
                <w:szCs w:val="22"/>
              </w:rPr>
              <w:t>～</w:t>
            </w:r>
            <w:r w:rsidR="00457EA4" w:rsidRPr="007555C7">
              <w:rPr>
                <w:rFonts w:ascii="Yu Mincho" w:eastAsia="Yu Mincho" w:hAnsi="Yu Mincho" w:cs="Calibri" w:hint="eastAsia"/>
                <w:sz w:val="22"/>
                <w:szCs w:val="22"/>
              </w:rPr>
              <w:t xml:space="preserve"> 5</w:t>
            </w:r>
            <w:r w:rsidR="00596ECB" w:rsidRPr="007555C7">
              <w:rPr>
                <w:rFonts w:ascii="Yu Mincho" w:eastAsia="Yu Mincho" w:hAnsi="Yu Mincho" w:cs="Calibri" w:hint="eastAsia"/>
                <w:sz w:val="22"/>
                <w:szCs w:val="22"/>
              </w:rPr>
              <w:t>月</w:t>
            </w:r>
            <w:r w:rsidR="00142298" w:rsidRPr="007555C7">
              <w:rPr>
                <w:rFonts w:ascii="Yu Mincho" w:eastAsia="Yu Mincho" w:hAnsi="Yu Mincho" w:cs="Calibri" w:hint="eastAsia"/>
                <w:sz w:val="22"/>
                <w:szCs w:val="22"/>
              </w:rPr>
              <w:t>3</w:t>
            </w:r>
            <w:r w:rsidR="00142298" w:rsidRPr="007555C7">
              <w:rPr>
                <w:rFonts w:ascii="Yu Mincho" w:eastAsia="Yu Mincho" w:hAnsi="Yu Mincho" w:cs="Calibri"/>
                <w:sz w:val="22"/>
                <w:szCs w:val="22"/>
              </w:rPr>
              <w:t>0</w:t>
            </w:r>
            <w:r w:rsidR="00596ECB" w:rsidRPr="007555C7">
              <w:rPr>
                <w:rFonts w:ascii="Yu Mincho" w:eastAsia="Yu Mincho" w:hAnsi="Yu Mincho" w:cs="Calibri" w:hint="eastAsia"/>
                <w:sz w:val="22"/>
                <w:szCs w:val="22"/>
              </w:rPr>
              <w:t>日</w:t>
            </w:r>
          </w:p>
        </w:tc>
      </w:tr>
      <w:tr w:rsidR="004A6109" w:rsidRPr="007555C7" w14:paraId="5E28E95D" w14:textId="77777777" w:rsidTr="00EE6DE1">
        <w:trPr>
          <w:cnfStyle w:val="000000100000" w:firstRow="0" w:lastRow="0" w:firstColumn="0" w:lastColumn="0" w:oddVBand="0" w:evenVBand="0" w:oddHBand="1" w:evenHBand="0" w:firstRowFirstColumn="0" w:firstRowLastColumn="0" w:lastRowFirstColumn="0" w:lastRowLastColumn="0"/>
          <w:trHeight w:val="123"/>
          <w:jc w:val="center"/>
        </w:trPr>
        <w:tc>
          <w:tcPr>
            <w:tcW w:w="436" w:type="dxa"/>
            <w:vMerge w:val="restart"/>
            <w:tcBorders>
              <w:top w:val="single" w:sz="4" w:space="0" w:color="01428C"/>
            </w:tcBorders>
            <w:shd w:val="clear" w:color="auto" w:fill="DAF3FE"/>
          </w:tcPr>
          <w:p w14:paraId="22A96207" w14:textId="77777777" w:rsidR="004A6109" w:rsidRPr="007555C7" w:rsidRDefault="004A6109" w:rsidP="00313154">
            <w:pPr>
              <w:spacing w:line="0" w:lineRule="atLeast"/>
              <w:jc w:val="both"/>
              <w:rPr>
                <w:rFonts w:ascii="Yu Mincho" w:eastAsia="Yu Mincho" w:hAnsi="Yu Mincho" w:cs="Calibri"/>
                <w:color w:val="01428C"/>
                <w:sz w:val="22"/>
                <w:szCs w:val="22"/>
              </w:rPr>
            </w:pPr>
            <w:r w:rsidRPr="007555C7">
              <w:rPr>
                <w:rFonts w:ascii="Yu Mincho" w:eastAsia="Yu Mincho" w:hAnsi="Yu Mincho" w:cs="Calibri"/>
                <w:color w:val="01428C"/>
                <w:sz w:val="22"/>
                <w:szCs w:val="22"/>
              </w:rPr>
              <w:t>1</w:t>
            </w:r>
          </w:p>
        </w:tc>
        <w:tc>
          <w:tcPr>
            <w:tcW w:w="8916" w:type="dxa"/>
            <w:tcBorders>
              <w:top w:val="single" w:sz="4" w:space="0" w:color="01428C"/>
              <w:bottom w:val="dotted" w:sz="4" w:space="0" w:color="auto"/>
            </w:tcBorders>
            <w:shd w:val="clear" w:color="auto" w:fill="DAF3FE"/>
          </w:tcPr>
          <w:p w14:paraId="57226927" w14:textId="2F1D0F80" w:rsidR="004A6109" w:rsidRPr="007555C7" w:rsidRDefault="004A6109" w:rsidP="00313154">
            <w:pPr>
              <w:spacing w:line="0" w:lineRule="atLeast"/>
              <w:jc w:val="both"/>
              <w:rPr>
                <w:rFonts w:ascii="Yu Mincho" w:eastAsia="Yu Mincho" w:hAnsi="Yu Mincho" w:cs="Calibri"/>
                <w:b/>
                <w:bCs/>
                <w:color w:val="002060"/>
                <w:sz w:val="22"/>
                <w:szCs w:val="22"/>
              </w:rPr>
            </w:pPr>
            <w:r w:rsidRPr="007555C7">
              <w:rPr>
                <w:rFonts w:ascii="Yu Mincho" w:eastAsia="Yu Mincho" w:hAnsi="Yu Mincho" w:cs="Calibri" w:hint="eastAsia"/>
                <w:b/>
                <w:bCs/>
                <w:color w:val="002060"/>
                <w:sz w:val="22"/>
                <w:szCs w:val="22"/>
              </w:rPr>
              <w:t>労働法改正法－リモートワーク規定の制定</w:t>
            </w:r>
          </w:p>
        </w:tc>
      </w:tr>
      <w:tr w:rsidR="004A6109" w:rsidRPr="007555C7" w14:paraId="575BC2BC" w14:textId="77777777" w:rsidTr="00EE6DE1">
        <w:trPr>
          <w:trHeight w:val="709"/>
          <w:jc w:val="center"/>
        </w:trPr>
        <w:tc>
          <w:tcPr>
            <w:tcW w:w="436" w:type="dxa"/>
            <w:vMerge/>
            <w:shd w:val="clear" w:color="auto" w:fill="DAF3FE"/>
          </w:tcPr>
          <w:p w14:paraId="628D79B6" w14:textId="77777777" w:rsidR="004A6109" w:rsidRPr="007555C7" w:rsidRDefault="004A6109"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bottom w:val="dotted" w:sz="4" w:space="0" w:color="auto"/>
            </w:tcBorders>
            <w:shd w:val="clear" w:color="auto" w:fill="DAF3FE"/>
          </w:tcPr>
          <w:p w14:paraId="727A83D3" w14:textId="4D79F439" w:rsidR="004A6109" w:rsidRPr="007555C7" w:rsidRDefault="004A6109" w:rsidP="00313154">
            <w:pPr>
              <w:spacing w:line="0" w:lineRule="atLeast"/>
              <w:jc w:val="both"/>
              <w:rPr>
                <w:rFonts w:ascii="Yu Mincho" w:eastAsia="Yu Mincho" w:hAnsi="Yu Mincho" w:cs="Calibri"/>
                <w:color w:val="000000" w:themeColor="text1"/>
                <w:sz w:val="22"/>
                <w:szCs w:val="22"/>
              </w:rPr>
            </w:pPr>
            <w:r w:rsidRPr="007555C7">
              <w:rPr>
                <w:rFonts w:ascii="Yu Mincho" w:eastAsia="Yu Mincho" w:hAnsi="Yu Mincho" w:cs="Calibri"/>
                <w:color w:val="000000" w:themeColor="text1"/>
                <w:sz w:val="22"/>
                <w:szCs w:val="22"/>
              </w:rPr>
              <w:t>表題：「</w:t>
            </w:r>
            <w:r w:rsidRPr="007555C7">
              <w:rPr>
                <w:rFonts w:ascii="Yu Mincho" w:eastAsia="Yu Mincho" w:hAnsi="Yu Mincho" w:cs="Calibri" w:hint="eastAsia"/>
                <w:color w:val="000000" w:themeColor="text1"/>
                <w:sz w:val="22"/>
                <w:szCs w:val="22"/>
              </w:rPr>
              <w:t>労働保護法（第８）仏歴2566年（2023年）</w:t>
            </w:r>
          </w:p>
          <w:p w14:paraId="0BA1C052" w14:textId="2103D8E5" w:rsidR="004A6109" w:rsidRPr="007555C7" w:rsidRDefault="004A6109" w:rsidP="00313154">
            <w:pPr>
              <w:spacing w:line="0" w:lineRule="atLeast"/>
              <w:jc w:val="both"/>
              <w:rPr>
                <w:rFonts w:ascii="Yu Mincho" w:eastAsia="Yu Mincho" w:hAnsi="Yu Mincho" w:cs="Calibri"/>
                <w:color w:val="000000" w:themeColor="text1"/>
                <w:sz w:val="22"/>
                <w:szCs w:val="22"/>
              </w:rPr>
            </w:pPr>
            <w:r w:rsidRPr="007555C7">
              <w:rPr>
                <w:rFonts w:ascii="Yu Mincho" w:eastAsia="Yu Mincho" w:hAnsi="Yu Mincho" w:cs="Calibri"/>
                <w:color w:val="000000" w:themeColor="text1"/>
                <w:sz w:val="22"/>
                <w:szCs w:val="22"/>
              </w:rPr>
              <w:t>“Labor Protection Act (No. 8) B.E. 2566” (A.D. 2023)</w:t>
            </w:r>
          </w:p>
        </w:tc>
      </w:tr>
      <w:tr w:rsidR="004A6109" w:rsidRPr="007555C7" w14:paraId="56A3ECE1" w14:textId="77777777" w:rsidTr="00EE6DE1">
        <w:trPr>
          <w:cnfStyle w:val="000000100000" w:firstRow="0" w:lastRow="0" w:firstColumn="0" w:lastColumn="0" w:oddVBand="0" w:evenVBand="0" w:oddHBand="1" w:evenHBand="0" w:firstRowFirstColumn="0" w:firstRowLastColumn="0" w:lastRowFirstColumn="0" w:lastRowLastColumn="0"/>
          <w:trHeight w:val="77"/>
          <w:jc w:val="center"/>
        </w:trPr>
        <w:tc>
          <w:tcPr>
            <w:tcW w:w="436" w:type="dxa"/>
            <w:vMerge/>
            <w:shd w:val="clear" w:color="auto" w:fill="DAF3FE"/>
          </w:tcPr>
          <w:p w14:paraId="764A81EE" w14:textId="77777777" w:rsidR="004A6109" w:rsidRPr="007555C7" w:rsidRDefault="004A6109"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bottom w:val="dotted" w:sz="4" w:space="0" w:color="auto"/>
            </w:tcBorders>
            <w:shd w:val="clear" w:color="auto" w:fill="DAF3FE"/>
          </w:tcPr>
          <w:p w14:paraId="104CC7F1" w14:textId="7498D463" w:rsidR="004A6109" w:rsidRPr="007555C7" w:rsidRDefault="004A6109" w:rsidP="00313154">
            <w:pPr>
              <w:spacing w:line="0" w:lineRule="atLeast"/>
              <w:jc w:val="both"/>
              <w:rPr>
                <w:rFonts w:ascii="Yu Mincho" w:eastAsia="Yu Mincho" w:hAnsi="Yu Mincho" w:cs="Calibri"/>
                <w:color w:val="000000" w:themeColor="text1"/>
                <w:sz w:val="22"/>
                <w:szCs w:val="22"/>
              </w:rPr>
            </w:pPr>
            <w:r w:rsidRPr="007555C7">
              <w:rPr>
                <w:rFonts w:ascii="Yu Mincho" w:eastAsia="Yu Mincho" w:hAnsi="Yu Mincho" w:cs="Calibri"/>
                <w:color w:val="000000" w:themeColor="text1"/>
                <w:sz w:val="22"/>
                <w:szCs w:val="22"/>
              </w:rPr>
              <w:t>官報出版日：202</w:t>
            </w:r>
            <w:r w:rsidRPr="007555C7">
              <w:rPr>
                <w:rFonts w:ascii="Yu Mincho" w:eastAsia="Yu Mincho" w:hAnsi="Yu Mincho" w:cs="Calibri" w:hint="eastAsia"/>
                <w:color w:val="000000" w:themeColor="text1"/>
                <w:sz w:val="22"/>
                <w:szCs w:val="22"/>
              </w:rPr>
              <w:t>3</w:t>
            </w:r>
            <w:r w:rsidRPr="007555C7">
              <w:rPr>
                <w:rFonts w:ascii="Yu Mincho" w:eastAsia="Yu Mincho" w:hAnsi="Yu Mincho" w:cs="Calibri"/>
                <w:color w:val="000000" w:themeColor="text1"/>
                <w:sz w:val="22"/>
                <w:szCs w:val="22"/>
              </w:rPr>
              <w:t>年</w:t>
            </w:r>
            <w:r w:rsidRPr="007555C7">
              <w:rPr>
                <w:rFonts w:ascii="Yu Mincho" w:eastAsia="Yu Mincho" w:hAnsi="Yu Mincho" w:cs="Calibri" w:hint="eastAsia"/>
                <w:color w:val="000000" w:themeColor="text1"/>
                <w:sz w:val="22"/>
                <w:szCs w:val="22"/>
              </w:rPr>
              <w:t>3</w:t>
            </w:r>
            <w:r w:rsidRPr="007555C7">
              <w:rPr>
                <w:rFonts w:ascii="Yu Mincho" w:eastAsia="Yu Mincho" w:hAnsi="Yu Mincho" w:cs="Calibri"/>
                <w:color w:val="000000" w:themeColor="text1"/>
                <w:sz w:val="22"/>
                <w:szCs w:val="22"/>
              </w:rPr>
              <w:t>月</w:t>
            </w:r>
            <w:r w:rsidRPr="007555C7">
              <w:rPr>
                <w:rFonts w:ascii="Yu Mincho" w:eastAsia="Yu Mincho" w:hAnsi="Yu Mincho" w:cs="Calibri" w:hint="eastAsia"/>
                <w:color w:val="000000" w:themeColor="text1"/>
                <w:sz w:val="22"/>
                <w:szCs w:val="22"/>
              </w:rPr>
              <w:t>19</w:t>
            </w:r>
            <w:r w:rsidRPr="007555C7">
              <w:rPr>
                <w:rFonts w:ascii="Yu Mincho" w:eastAsia="Yu Mincho" w:hAnsi="Yu Mincho" w:cs="Calibri"/>
                <w:color w:val="000000" w:themeColor="text1"/>
                <w:sz w:val="22"/>
                <w:szCs w:val="22"/>
              </w:rPr>
              <w:t>日（第1</w:t>
            </w:r>
            <w:r w:rsidRPr="007555C7">
              <w:rPr>
                <w:rFonts w:ascii="Yu Mincho" w:eastAsia="Yu Mincho" w:hAnsi="Yu Mincho" w:cs="Calibri" w:hint="eastAsia"/>
                <w:color w:val="000000" w:themeColor="text1"/>
                <w:sz w:val="22"/>
                <w:szCs w:val="22"/>
              </w:rPr>
              <w:t>40</w:t>
            </w:r>
            <w:r w:rsidRPr="007555C7">
              <w:rPr>
                <w:rFonts w:ascii="Yu Mincho" w:eastAsia="Yu Mincho" w:hAnsi="Yu Mincho" w:cs="Calibri"/>
                <w:color w:val="000000" w:themeColor="text1"/>
                <w:sz w:val="22"/>
                <w:szCs w:val="22"/>
              </w:rPr>
              <w:t>号）</w:t>
            </w:r>
          </w:p>
          <w:p w14:paraId="23678D49" w14:textId="6D58467C" w:rsidR="004A6109" w:rsidRPr="007555C7" w:rsidRDefault="004A6109" w:rsidP="003B37AF">
            <w:pPr>
              <w:spacing w:line="0" w:lineRule="atLeast"/>
              <w:jc w:val="both"/>
              <w:rPr>
                <w:rFonts w:ascii="Yu Mincho" w:eastAsia="Yu Mincho" w:hAnsi="Yu Mincho" w:cs="Calibri"/>
                <w:color w:val="000000" w:themeColor="text1"/>
                <w:sz w:val="22"/>
                <w:szCs w:val="22"/>
              </w:rPr>
            </w:pPr>
            <w:r w:rsidRPr="007555C7">
              <w:rPr>
                <w:rFonts w:ascii="Yu Mincho" w:eastAsia="Yu Mincho" w:hAnsi="Yu Mincho" w:cs="Calibri" w:hint="eastAsia"/>
                <w:color w:val="000000" w:themeColor="text1"/>
                <w:sz w:val="22"/>
                <w:szCs w:val="22"/>
              </w:rPr>
              <w:t>施行日：2023年4</w:t>
            </w:r>
            <w:r w:rsidRPr="007555C7">
              <w:rPr>
                <w:rFonts w:ascii="Yu Mincho" w:eastAsia="Yu Mincho" w:hAnsi="Yu Mincho" w:cs="Calibri"/>
                <w:color w:val="000000" w:themeColor="text1"/>
                <w:sz w:val="22"/>
                <w:szCs w:val="22"/>
              </w:rPr>
              <w:t>月</w:t>
            </w:r>
            <w:r w:rsidRPr="007555C7">
              <w:rPr>
                <w:rFonts w:ascii="Yu Mincho" w:eastAsia="Yu Mincho" w:hAnsi="Yu Mincho" w:cs="Calibri" w:hint="eastAsia"/>
                <w:color w:val="000000" w:themeColor="text1"/>
                <w:sz w:val="22"/>
                <w:szCs w:val="22"/>
              </w:rPr>
              <w:t>18</w:t>
            </w:r>
            <w:r w:rsidRPr="007555C7">
              <w:rPr>
                <w:rFonts w:ascii="Yu Mincho" w:eastAsia="Yu Mincho" w:hAnsi="Yu Mincho" w:cs="Calibri"/>
                <w:color w:val="000000" w:themeColor="text1"/>
                <w:sz w:val="22"/>
                <w:szCs w:val="22"/>
              </w:rPr>
              <w:t>日</w:t>
            </w:r>
          </w:p>
        </w:tc>
      </w:tr>
      <w:tr w:rsidR="004A6109" w:rsidRPr="007555C7" w14:paraId="678CB1BA" w14:textId="77777777" w:rsidTr="004A6109">
        <w:trPr>
          <w:trHeight w:val="2041"/>
          <w:jc w:val="center"/>
        </w:trPr>
        <w:tc>
          <w:tcPr>
            <w:tcW w:w="436" w:type="dxa"/>
            <w:vMerge/>
            <w:shd w:val="clear" w:color="auto" w:fill="DAF3FE"/>
          </w:tcPr>
          <w:p w14:paraId="69C358E4" w14:textId="77777777" w:rsidR="004A6109" w:rsidRPr="007555C7" w:rsidRDefault="004A6109"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bottom w:val="dotted" w:sz="4" w:space="0" w:color="auto"/>
            </w:tcBorders>
            <w:shd w:val="clear" w:color="auto" w:fill="DAF3FE"/>
          </w:tcPr>
          <w:p w14:paraId="62FE2505" w14:textId="77777777" w:rsidR="004A6109" w:rsidRPr="007555C7" w:rsidRDefault="004A6109" w:rsidP="009D6F26">
            <w:pPr>
              <w:spacing w:after="120"/>
              <w:ind w:right="168"/>
              <w:rPr>
                <w:rFonts w:ascii="Yu Mincho" w:eastAsia="Yu Mincho" w:hAnsi="Yu Mincho" w:cs="Calibri"/>
                <w:sz w:val="22"/>
                <w:szCs w:val="22"/>
              </w:rPr>
            </w:pPr>
            <w:r w:rsidRPr="007555C7">
              <w:rPr>
                <w:rFonts w:ascii="Yu Mincho" w:eastAsia="Yu Mincho" w:hAnsi="Yu Mincho" w:cs="Calibri" w:hint="eastAsia"/>
                <w:sz w:val="22"/>
                <w:szCs w:val="22"/>
              </w:rPr>
              <w:t>当該法改正により、労働者保護法に第23/1条が加わりました。同条文の主な内容は以下の通りになります。</w:t>
            </w:r>
          </w:p>
          <w:p w14:paraId="2869DDFF" w14:textId="6C2B2AA6" w:rsidR="004A6109" w:rsidRPr="007555C7" w:rsidRDefault="004A6109" w:rsidP="009D6F26">
            <w:pPr>
              <w:spacing w:after="120"/>
              <w:ind w:right="168"/>
              <w:rPr>
                <w:rFonts w:ascii="Yu Mincho" w:eastAsia="Yu Mincho" w:hAnsi="Yu Mincho" w:cs="Calibri"/>
                <w:sz w:val="22"/>
                <w:szCs w:val="22"/>
              </w:rPr>
            </w:pPr>
            <w:r w:rsidRPr="007555C7">
              <w:rPr>
                <w:rFonts w:ascii="Yu Mincho" w:eastAsia="Yu Mincho" w:hAnsi="Yu Mincho" w:cs="Calibri" w:hint="eastAsia"/>
                <w:sz w:val="22"/>
                <w:szCs w:val="22"/>
              </w:rPr>
              <w:t>雇用者及び</w:t>
            </w:r>
            <w:r w:rsidR="00007248">
              <w:rPr>
                <w:rFonts w:ascii="Yu Mincho" w:eastAsia="Yu Mincho" w:hAnsi="Yu Mincho" w:cs="Calibri" w:hint="eastAsia"/>
                <w:sz w:val="22"/>
                <w:szCs w:val="22"/>
              </w:rPr>
              <w:t>被雇用者</w:t>
            </w:r>
            <w:r w:rsidRPr="007555C7">
              <w:rPr>
                <w:rFonts w:ascii="Yu Mincho" w:eastAsia="Yu Mincho" w:hAnsi="Yu Mincho" w:cs="Calibri" w:hint="eastAsia"/>
                <w:sz w:val="22"/>
                <w:szCs w:val="22"/>
              </w:rPr>
              <w:t>は、雇用時またはその他の時点で合意した業務を自宅、又は情報技術を利用してその他任意の場所で遂行する（以下、「リモートワーク」）ことに合意することが認められる。但し、当該業務は職場以外で容易に遂行することができる性質のものであること。また、前提として、雇用者の事業・オペレーションに有用であり、且つ</w:t>
            </w:r>
            <w:r w:rsidR="00007248">
              <w:rPr>
                <w:rFonts w:ascii="Yu Mincho" w:eastAsia="Yu Mincho" w:hAnsi="Yu Mincho" w:cs="Calibri" w:hint="eastAsia"/>
                <w:sz w:val="22"/>
                <w:szCs w:val="22"/>
              </w:rPr>
              <w:t>被雇用者</w:t>
            </w:r>
            <w:r w:rsidRPr="007555C7">
              <w:rPr>
                <w:rFonts w:ascii="Yu Mincho" w:eastAsia="Yu Mincho" w:hAnsi="Yu Mincho" w:cs="Calibri" w:hint="eastAsia"/>
                <w:sz w:val="22"/>
                <w:szCs w:val="22"/>
              </w:rPr>
              <w:t>の生活の質の向上をもたらす又は、当該合意が必要不可欠の場合であることを前提とする。</w:t>
            </w:r>
          </w:p>
          <w:p w14:paraId="64610B33" w14:textId="2A255011" w:rsidR="004A6109" w:rsidRPr="007555C7" w:rsidRDefault="004A6109" w:rsidP="009D6F26">
            <w:pPr>
              <w:spacing w:after="120"/>
              <w:ind w:right="168"/>
              <w:rPr>
                <w:rFonts w:ascii="Yu Mincho" w:eastAsia="Yu Mincho" w:hAnsi="Yu Mincho" w:cs="Calibri"/>
                <w:sz w:val="22"/>
                <w:szCs w:val="22"/>
              </w:rPr>
            </w:pPr>
            <w:r w:rsidRPr="007555C7">
              <w:rPr>
                <w:rFonts w:ascii="Yu Mincho" w:eastAsia="Yu Mincho" w:hAnsi="Yu Mincho" w:cs="Calibri" w:hint="eastAsia"/>
                <w:sz w:val="22"/>
                <w:szCs w:val="22"/>
              </w:rPr>
              <w:t>当該合意は、書面、または電子メールで締結することができ、以下の内容を含めることができる。</w:t>
            </w:r>
          </w:p>
          <w:p w14:paraId="6C06C409" w14:textId="4E9D7318" w:rsidR="004A6109" w:rsidRPr="007555C7" w:rsidRDefault="004A6109" w:rsidP="009D6F26">
            <w:pPr>
              <w:pStyle w:val="ListParagraph"/>
              <w:numPr>
                <w:ilvl w:val="0"/>
                <w:numId w:val="36"/>
              </w:numPr>
              <w:spacing w:after="120"/>
              <w:ind w:left="1068" w:right="168" w:hanging="720"/>
              <w:rPr>
                <w:rFonts w:cs="Calibri"/>
                <w:b w:val="0"/>
                <w:bCs w:val="0"/>
              </w:rPr>
            </w:pPr>
            <w:r w:rsidRPr="007555C7">
              <w:rPr>
                <w:rFonts w:cs="Calibri" w:hint="eastAsia"/>
                <w:b w:val="0"/>
                <w:bCs w:val="0"/>
              </w:rPr>
              <w:t>合意の開始日及び終了日</w:t>
            </w:r>
          </w:p>
          <w:p w14:paraId="0DDDCBA2" w14:textId="77777777" w:rsidR="004A6109" w:rsidRPr="007555C7" w:rsidRDefault="004A6109" w:rsidP="009D6F26">
            <w:pPr>
              <w:pStyle w:val="ListParagraph"/>
              <w:numPr>
                <w:ilvl w:val="0"/>
                <w:numId w:val="36"/>
              </w:numPr>
              <w:spacing w:after="120"/>
              <w:ind w:left="1068" w:right="168" w:hanging="720"/>
              <w:rPr>
                <w:rFonts w:cs="Calibri"/>
                <w:b w:val="0"/>
                <w:bCs w:val="0"/>
              </w:rPr>
            </w:pPr>
            <w:r w:rsidRPr="007555C7">
              <w:rPr>
                <w:rFonts w:cs="Calibri" w:hint="eastAsia"/>
                <w:b w:val="0"/>
                <w:bCs w:val="0"/>
              </w:rPr>
              <w:t>労働日、勤務時間、休憩時間、及びオーバータイム</w:t>
            </w:r>
          </w:p>
          <w:p w14:paraId="15649C46" w14:textId="77777777" w:rsidR="004A6109" w:rsidRPr="007555C7" w:rsidRDefault="004A6109" w:rsidP="009D6F26">
            <w:pPr>
              <w:pStyle w:val="ListParagraph"/>
              <w:numPr>
                <w:ilvl w:val="0"/>
                <w:numId w:val="36"/>
              </w:numPr>
              <w:spacing w:after="120"/>
              <w:ind w:left="1068" w:right="168" w:hanging="720"/>
              <w:rPr>
                <w:rFonts w:cs="Calibri"/>
                <w:b w:val="0"/>
                <w:bCs w:val="0"/>
              </w:rPr>
            </w:pPr>
            <w:r w:rsidRPr="007555C7">
              <w:rPr>
                <w:rFonts w:cs="Calibri" w:hint="eastAsia"/>
                <w:b w:val="0"/>
                <w:bCs w:val="0"/>
              </w:rPr>
              <w:t>オーバータイム、祝日、及びその他休業に関する基準・規定</w:t>
            </w:r>
          </w:p>
          <w:p w14:paraId="003012E2" w14:textId="52696004" w:rsidR="004A6109" w:rsidRPr="007555C7" w:rsidRDefault="0045409C" w:rsidP="009D6F26">
            <w:pPr>
              <w:pStyle w:val="ListParagraph"/>
              <w:numPr>
                <w:ilvl w:val="0"/>
                <w:numId w:val="36"/>
              </w:numPr>
              <w:spacing w:after="120"/>
              <w:ind w:left="1068" w:right="168" w:hanging="720"/>
              <w:rPr>
                <w:rFonts w:cs="Calibri"/>
                <w:b w:val="0"/>
                <w:bCs w:val="0"/>
              </w:rPr>
            </w:pPr>
            <w:r>
              <w:rPr>
                <w:rFonts w:cs="Calibri" w:hint="eastAsia"/>
                <w:b w:val="0"/>
                <w:bCs w:val="0"/>
              </w:rPr>
              <w:t>被雇用者</w:t>
            </w:r>
            <w:r w:rsidR="004A6109" w:rsidRPr="007555C7">
              <w:rPr>
                <w:rFonts w:cs="Calibri" w:hint="eastAsia"/>
                <w:b w:val="0"/>
                <w:bCs w:val="0"/>
              </w:rPr>
              <w:t>の業務内容、及び雇用者による管理・監督方法</w:t>
            </w:r>
          </w:p>
          <w:p w14:paraId="598C0AD9" w14:textId="77777777" w:rsidR="004A6109" w:rsidRPr="007555C7" w:rsidRDefault="004A6109" w:rsidP="009D6F26">
            <w:pPr>
              <w:pStyle w:val="ListParagraph"/>
              <w:numPr>
                <w:ilvl w:val="0"/>
                <w:numId w:val="36"/>
              </w:numPr>
              <w:spacing w:after="120"/>
              <w:ind w:left="1068" w:right="168" w:hanging="720"/>
              <w:rPr>
                <w:rFonts w:cs="Calibri"/>
                <w:b w:val="0"/>
                <w:bCs w:val="0"/>
              </w:rPr>
            </w:pPr>
            <w:r w:rsidRPr="007555C7">
              <w:rPr>
                <w:rFonts w:cs="Calibri" w:hint="eastAsia"/>
                <w:b w:val="0"/>
                <w:bCs w:val="0"/>
              </w:rPr>
              <w:t>業務遂行用の道具、及び必要経費に関する責任分担</w:t>
            </w:r>
          </w:p>
          <w:p w14:paraId="4AAB9D21" w14:textId="5A8DC407" w:rsidR="004A6109" w:rsidRPr="007555C7" w:rsidRDefault="00111A53" w:rsidP="009D6F26">
            <w:pPr>
              <w:spacing w:after="120"/>
              <w:ind w:right="168"/>
              <w:rPr>
                <w:rFonts w:ascii="Yu Mincho" w:eastAsia="Yu Mincho" w:hAnsi="Yu Mincho" w:cs="Calibri"/>
                <w:sz w:val="22"/>
                <w:szCs w:val="22"/>
              </w:rPr>
            </w:pPr>
            <w:r>
              <w:rPr>
                <w:rFonts w:ascii="Yu Mincho" w:eastAsia="Yu Mincho" w:hAnsi="Yu Mincho" w:cs="Calibri" w:hint="eastAsia"/>
                <w:sz w:val="22"/>
                <w:szCs w:val="22"/>
              </w:rPr>
              <w:lastRenderedPageBreak/>
              <w:t>特段の</w:t>
            </w:r>
            <w:r w:rsidR="004A6109" w:rsidRPr="007555C7">
              <w:rPr>
                <w:rFonts w:ascii="Yu Mincho" w:eastAsia="Yu Mincho" w:hAnsi="Yu Mincho" w:cs="Calibri" w:hint="eastAsia"/>
                <w:sz w:val="22"/>
                <w:szCs w:val="22"/>
              </w:rPr>
              <w:t>同意</w:t>
            </w:r>
            <w:r>
              <w:rPr>
                <w:rFonts w:ascii="Yu Mincho" w:eastAsia="Yu Mincho" w:hAnsi="Yu Mincho" w:cs="Calibri" w:hint="eastAsia"/>
                <w:sz w:val="22"/>
                <w:szCs w:val="22"/>
              </w:rPr>
              <w:t>が無い限り</w:t>
            </w:r>
            <w:r w:rsidR="004A6109" w:rsidRPr="007555C7">
              <w:rPr>
                <w:rFonts w:ascii="Yu Mincho" w:eastAsia="Yu Mincho" w:hAnsi="Yu Mincho" w:cs="Calibri" w:hint="eastAsia"/>
                <w:sz w:val="22"/>
                <w:szCs w:val="22"/>
              </w:rPr>
              <w:t>、</w:t>
            </w:r>
            <w:r w:rsidR="00206B0E">
              <w:rPr>
                <w:rFonts w:ascii="Yu Mincho" w:eastAsia="Yu Mincho" w:hAnsi="Yu Mincho" w:cs="Calibri" w:hint="eastAsia"/>
                <w:sz w:val="22"/>
                <w:szCs w:val="22"/>
              </w:rPr>
              <w:t>被雇用者</w:t>
            </w:r>
            <w:r w:rsidR="004A6109" w:rsidRPr="007555C7">
              <w:rPr>
                <w:rFonts w:ascii="Yu Mincho" w:eastAsia="Yu Mincho" w:hAnsi="Yu Mincho" w:cs="Calibri" w:hint="eastAsia"/>
                <w:sz w:val="22"/>
                <w:szCs w:val="22"/>
              </w:rPr>
              <w:t>は、その業務時間外又は雇用者が与えた業務完了後、雇用者、監督者、管理者、又は業務審査担当者と連絡を取ることを拒否する権利を有する。</w:t>
            </w:r>
          </w:p>
          <w:p w14:paraId="7E92F9F9" w14:textId="0A8F50CF" w:rsidR="004A6109" w:rsidRPr="007555C7" w:rsidRDefault="004A6109" w:rsidP="009D6F26">
            <w:pPr>
              <w:spacing w:after="120"/>
              <w:ind w:right="168"/>
              <w:rPr>
                <w:rFonts w:ascii="Yu Mincho" w:eastAsia="Yu Mincho" w:hAnsi="Yu Mincho" w:cs="Calibri"/>
                <w:sz w:val="22"/>
                <w:szCs w:val="22"/>
              </w:rPr>
            </w:pPr>
            <w:r w:rsidRPr="007555C7">
              <w:rPr>
                <w:rFonts w:ascii="Yu Mincho" w:eastAsia="Yu Mincho" w:hAnsi="Yu Mincho" w:cs="Calibri" w:hint="eastAsia"/>
                <w:sz w:val="22"/>
                <w:szCs w:val="22"/>
              </w:rPr>
              <w:t>リモートワークの合意</w:t>
            </w:r>
            <w:r w:rsidR="00206B0E">
              <w:rPr>
                <w:rFonts w:ascii="Yu Mincho" w:eastAsia="Yu Mincho" w:hAnsi="Yu Mincho" w:cs="Calibri" w:hint="eastAsia"/>
                <w:sz w:val="22"/>
                <w:szCs w:val="22"/>
              </w:rPr>
              <w:t>がある場合、被雇用者</w:t>
            </w:r>
            <w:r w:rsidRPr="007555C7">
              <w:rPr>
                <w:rFonts w:ascii="Yu Mincho" w:eastAsia="Yu Mincho" w:hAnsi="Yu Mincho" w:cs="Calibri" w:hint="eastAsia"/>
                <w:sz w:val="22"/>
                <w:szCs w:val="22"/>
              </w:rPr>
              <w:t>は、通常勤務しているその他従業員と同等の権利を有する。</w:t>
            </w:r>
          </w:p>
        </w:tc>
      </w:tr>
      <w:tr w:rsidR="004A6109" w:rsidRPr="007555C7" w14:paraId="3FFE2602" w14:textId="77777777" w:rsidTr="006C5A94">
        <w:trPr>
          <w:cnfStyle w:val="000000100000" w:firstRow="0" w:lastRow="0" w:firstColumn="0" w:lastColumn="0" w:oddVBand="0" w:evenVBand="0" w:oddHBand="1" w:evenHBand="0" w:firstRowFirstColumn="0" w:firstRowLastColumn="0" w:lastRowFirstColumn="0" w:lastRowLastColumn="0"/>
          <w:trHeight w:val="4399"/>
          <w:jc w:val="center"/>
        </w:trPr>
        <w:tc>
          <w:tcPr>
            <w:tcW w:w="436" w:type="dxa"/>
            <w:vMerge/>
            <w:shd w:val="clear" w:color="auto" w:fill="DAF3FE"/>
          </w:tcPr>
          <w:p w14:paraId="27489003" w14:textId="77777777" w:rsidR="004A6109" w:rsidRPr="007555C7" w:rsidRDefault="004A6109"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tcBorders>
            <w:shd w:val="clear" w:color="auto" w:fill="DAF3FE"/>
          </w:tcPr>
          <w:p w14:paraId="754969EF" w14:textId="77777777" w:rsidR="004A6109" w:rsidRDefault="004A6109" w:rsidP="00A30AE2">
            <w:pPr>
              <w:spacing w:after="120"/>
              <w:rPr>
                <w:rFonts w:ascii="Yu Mincho" w:eastAsia="Yu Mincho" w:hAnsi="Yu Mincho" w:cs="Calibri"/>
                <w:sz w:val="22"/>
                <w:szCs w:val="22"/>
              </w:rPr>
            </w:pPr>
            <w:r>
              <w:rPr>
                <w:rFonts w:ascii="Yu Mincho" w:eastAsia="Yu Mincho" w:hAnsi="Yu Mincho" w:cs="Calibri" w:hint="eastAsia"/>
                <w:sz w:val="22"/>
                <w:szCs w:val="22"/>
              </w:rPr>
              <w:t>当該法改正により以下が</w:t>
            </w:r>
            <w:r w:rsidR="009E622D">
              <w:rPr>
                <w:rFonts w:ascii="Yu Mincho" w:eastAsia="Yu Mincho" w:hAnsi="Yu Mincho" w:cs="Calibri" w:hint="eastAsia"/>
                <w:sz w:val="22"/>
                <w:szCs w:val="22"/>
              </w:rPr>
              <w:t>言えると考えられます。</w:t>
            </w:r>
          </w:p>
          <w:p w14:paraId="07B53FF6" w14:textId="27D3D185" w:rsidR="009E622D" w:rsidRPr="00A30AE2" w:rsidRDefault="00CC58C7" w:rsidP="009D6F26">
            <w:pPr>
              <w:pStyle w:val="ListParagraph"/>
              <w:numPr>
                <w:ilvl w:val="0"/>
                <w:numId w:val="40"/>
              </w:numPr>
              <w:spacing w:after="120"/>
              <w:ind w:right="348"/>
              <w:rPr>
                <w:rFonts w:cs="Calibri"/>
                <w:b w:val="0"/>
                <w:bCs w:val="0"/>
              </w:rPr>
            </w:pPr>
            <w:r w:rsidRPr="00A30AE2">
              <w:rPr>
                <w:rFonts w:cs="Calibri" w:hint="eastAsia"/>
                <w:b w:val="0"/>
                <w:bCs w:val="0"/>
              </w:rPr>
              <w:t>原則的に、</w:t>
            </w:r>
            <w:r w:rsidR="009E622D" w:rsidRPr="00A30AE2">
              <w:rPr>
                <w:rFonts w:cs="Calibri" w:hint="eastAsia"/>
                <w:b w:val="0"/>
                <w:bCs w:val="0"/>
              </w:rPr>
              <w:t>雇用者はリモートワーク</w:t>
            </w:r>
            <w:r w:rsidRPr="00A30AE2">
              <w:rPr>
                <w:rFonts w:cs="Calibri" w:hint="eastAsia"/>
                <w:b w:val="0"/>
                <w:bCs w:val="0"/>
              </w:rPr>
              <w:t>を拒否することができる。</w:t>
            </w:r>
            <w:r w:rsidR="007A2433" w:rsidRPr="00A30AE2">
              <w:rPr>
                <w:rFonts w:cs="Calibri" w:hint="eastAsia"/>
                <w:b w:val="0"/>
                <w:bCs w:val="0"/>
              </w:rPr>
              <w:t>従業員はリモートワークをする一方的な権利は無い。</w:t>
            </w:r>
          </w:p>
          <w:p w14:paraId="73FCBFCC" w14:textId="1D0208FD" w:rsidR="00CC58C7" w:rsidRPr="00A30AE2" w:rsidRDefault="004335C0" w:rsidP="009D6F26">
            <w:pPr>
              <w:pStyle w:val="ListParagraph"/>
              <w:numPr>
                <w:ilvl w:val="0"/>
                <w:numId w:val="40"/>
              </w:numPr>
              <w:spacing w:after="120"/>
              <w:ind w:right="348"/>
              <w:rPr>
                <w:rFonts w:cs="Calibri"/>
                <w:b w:val="0"/>
                <w:bCs w:val="0"/>
              </w:rPr>
            </w:pPr>
            <w:r w:rsidRPr="00A30AE2">
              <w:rPr>
                <w:rFonts w:cs="Calibri" w:hint="eastAsia"/>
                <w:b w:val="0"/>
                <w:bCs w:val="0"/>
              </w:rPr>
              <w:t>従業員は、</w:t>
            </w:r>
            <w:r w:rsidR="00296B25" w:rsidRPr="00A30AE2">
              <w:rPr>
                <w:rFonts w:cs="Calibri" w:hint="eastAsia"/>
                <w:b w:val="0"/>
                <w:bCs w:val="0"/>
              </w:rPr>
              <w:t>自身の雇用・権利を守るために、</w:t>
            </w:r>
            <w:r w:rsidRPr="00A30AE2">
              <w:rPr>
                <w:rFonts w:cs="Calibri" w:hint="eastAsia"/>
                <w:b w:val="0"/>
                <w:bCs w:val="0"/>
              </w:rPr>
              <w:t>リモートワークを</w:t>
            </w:r>
            <w:r w:rsidR="0023535A" w:rsidRPr="00A30AE2">
              <w:rPr>
                <w:rFonts w:cs="Calibri" w:hint="eastAsia"/>
                <w:b w:val="0"/>
                <w:bCs w:val="0"/>
              </w:rPr>
              <w:t>開始</w:t>
            </w:r>
            <w:r w:rsidRPr="00A30AE2">
              <w:rPr>
                <w:rFonts w:cs="Calibri" w:hint="eastAsia"/>
                <w:b w:val="0"/>
                <w:bCs w:val="0"/>
              </w:rPr>
              <w:t>するに当たり、</w:t>
            </w:r>
            <w:r w:rsidR="004304B6" w:rsidRPr="00A30AE2">
              <w:rPr>
                <w:rFonts w:cs="Calibri" w:hint="eastAsia"/>
                <w:b w:val="0"/>
                <w:bCs w:val="0"/>
              </w:rPr>
              <w:t>明確な合意を雇用者と</w:t>
            </w:r>
            <w:r w:rsidR="0023535A" w:rsidRPr="00A30AE2">
              <w:rPr>
                <w:rFonts w:cs="Calibri" w:hint="eastAsia"/>
                <w:b w:val="0"/>
                <w:bCs w:val="0"/>
              </w:rPr>
              <w:t>締結することが勧められる。</w:t>
            </w:r>
            <w:r w:rsidR="001C7CBE" w:rsidRPr="00A30AE2">
              <w:rPr>
                <w:rFonts w:cs="Calibri" w:hint="eastAsia"/>
                <w:b w:val="0"/>
                <w:bCs w:val="0"/>
              </w:rPr>
              <w:t>（「勝手にリモートワークを始めた」と言われない</w:t>
            </w:r>
            <w:r w:rsidR="00494D0F" w:rsidRPr="00A30AE2">
              <w:rPr>
                <w:rFonts w:cs="Calibri" w:hint="eastAsia"/>
                <w:b w:val="0"/>
                <w:bCs w:val="0"/>
              </w:rPr>
              <w:t>ようにすること。）</w:t>
            </w:r>
          </w:p>
          <w:p w14:paraId="7346A191" w14:textId="77777777" w:rsidR="0023535A" w:rsidRPr="00A30AE2" w:rsidRDefault="00A539F7" w:rsidP="009D6F26">
            <w:pPr>
              <w:pStyle w:val="ListParagraph"/>
              <w:numPr>
                <w:ilvl w:val="0"/>
                <w:numId w:val="40"/>
              </w:numPr>
              <w:spacing w:after="120"/>
              <w:ind w:right="348"/>
              <w:rPr>
                <w:rFonts w:cs="Calibri"/>
                <w:b w:val="0"/>
                <w:bCs w:val="0"/>
              </w:rPr>
            </w:pPr>
            <w:r w:rsidRPr="00A30AE2">
              <w:rPr>
                <w:rFonts w:cs="Calibri" w:hint="eastAsia"/>
                <w:b w:val="0"/>
                <w:bCs w:val="0"/>
              </w:rPr>
              <w:t>いわゆる「繋がらない権利」が明確に認められたため、</w:t>
            </w:r>
            <w:r w:rsidR="00F7725F" w:rsidRPr="00A30AE2">
              <w:rPr>
                <w:rFonts w:cs="Calibri" w:hint="eastAsia"/>
                <w:b w:val="0"/>
                <w:bCs w:val="0"/>
              </w:rPr>
              <w:t>雇用者は</w:t>
            </w:r>
            <w:r w:rsidR="005D6EE1" w:rsidRPr="00A30AE2">
              <w:rPr>
                <w:rFonts w:cs="Calibri" w:hint="eastAsia"/>
                <w:b w:val="0"/>
                <w:bCs w:val="0"/>
              </w:rPr>
              <w:t>緊急を要する場合以外、</w:t>
            </w:r>
            <w:r w:rsidR="00D554E9" w:rsidRPr="00A30AE2">
              <w:rPr>
                <w:rFonts w:cs="Calibri" w:hint="eastAsia"/>
                <w:b w:val="0"/>
                <w:bCs w:val="0"/>
              </w:rPr>
              <w:t>通常の勤務時間外に</w:t>
            </w:r>
            <w:r w:rsidR="005D6EE1" w:rsidRPr="00A30AE2">
              <w:rPr>
                <w:rFonts w:cs="Calibri" w:hint="eastAsia"/>
                <w:b w:val="0"/>
                <w:bCs w:val="0"/>
              </w:rPr>
              <w:t>業務</w:t>
            </w:r>
            <w:r w:rsidR="006C610C" w:rsidRPr="00A30AE2">
              <w:rPr>
                <w:rFonts w:cs="Calibri" w:hint="eastAsia"/>
                <w:b w:val="0"/>
                <w:bCs w:val="0"/>
              </w:rPr>
              <w:t>の遂行を指示することに注意を要する。</w:t>
            </w:r>
          </w:p>
          <w:p w14:paraId="25C98B9F" w14:textId="15E03F64" w:rsidR="00DF5BA2" w:rsidRPr="00A30AE2" w:rsidRDefault="00845A9B" w:rsidP="009D6F26">
            <w:pPr>
              <w:pStyle w:val="ListParagraph"/>
              <w:numPr>
                <w:ilvl w:val="0"/>
                <w:numId w:val="40"/>
              </w:numPr>
              <w:spacing w:after="120"/>
              <w:ind w:right="348"/>
              <w:rPr>
                <w:rFonts w:cs="Calibri"/>
              </w:rPr>
            </w:pPr>
            <w:r w:rsidRPr="00A30AE2">
              <w:rPr>
                <w:rFonts w:cs="Calibri" w:hint="eastAsia"/>
                <w:b w:val="0"/>
                <w:bCs w:val="0"/>
              </w:rPr>
              <w:t>雇用者は、</w:t>
            </w:r>
            <w:r w:rsidR="00DF5BA2" w:rsidRPr="00A30AE2">
              <w:rPr>
                <w:rFonts w:cs="Calibri" w:hint="eastAsia"/>
                <w:b w:val="0"/>
                <w:bCs w:val="0"/>
              </w:rPr>
              <w:t>リモートワークを理由に</w:t>
            </w:r>
            <w:r w:rsidRPr="00A30AE2">
              <w:rPr>
                <w:rFonts w:cs="Calibri" w:hint="eastAsia"/>
                <w:b w:val="0"/>
                <w:bCs w:val="0"/>
              </w:rPr>
              <w:t>給与カットをすることは考えないことが勧められる。</w:t>
            </w:r>
          </w:p>
        </w:tc>
      </w:tr>
      <w:tr w:rsidR="00586F58" w:rsidRPr="007555C7" w14:paraId="2D9F33DB" w14:textId="77777777" w:rsidTr="00EE6DE1">
        <w:trPr>
          <w:trHeight w:val="70"/>
          <w:jc w:val="center"/>
        </w:trPr>
        <w:tc>
          <w:tcPr>
            <w:tcW w:w="436" w:type="dxa"/>
            <w:vMerge w:val="restart"/>
            <w:shd w:val="clear" w:color="auto" w:fill="auto"/>
          </w:tcPr>
          <w:p w14:paraId="1B8B188B" w14:textId="68405FF2" w:rsidR="00586F58" w:rsidRPr="007555C7" w:rsidRDefault="00586F58" w:rsidP="00313154">
            <w:pPr>
              <w:spacing w:line="0" w:lineRule="atLeast"/>
              <w:jc w:val="both"/>
              <w:rPr>
                <w:rFonts w:ascii="Yu Mincho" w:eastAsia="Yu Mincho" w:hAnsi="Yu Mincho" w:cs="Calibri"/>
                <w:color w:val="01428C"/>
                <w:sz w:val="22"/>
                <w:szCs w:val="22"/>
              </w:rPr>
            </w:pPr>
            <w:r w:rsidRPr="007555C7">
              <w:rPr>
                <w:rFonts w:ascii="Yu Mincho" w:eastAsia="Yu Mincho" w:hAnsi="Yu Mincho" w:cs="Calibri"/>
                <w:color w:val="01428C"/>
                <w:sz w:val="22"/>
                <w:szCs w:val="22"/>
              </w:rPr>
              <w:t>2</w:t>
            </w:r>
          </w:p>
        </w:tc>
        <w:tc>
          <w:tcPr>
            <w:tcW w:w="8916" w:type="dxa"/>
            <w:tcBorders>
              <w:bottom w:val="dotted" w:sz="4" w:space="0" w:color="auto"/>
            </w:tcBorders>
            <w:shd w:val="clear" w:color="auto" w:fill="auto"/>
          </w:tcPr>
          <w:p w14:paraId="42395C85" w14:textId="1AE7A214" w:rsidR="00586F58" w:rsidRPr="007555C7" w:rsidRDefault="00473EC6" w:rsidP="00313154">
            <w:pPr>
              <w:spacing w:line="0" w:lineRule="atLeast"/>
              <w:jc w:val="both"/>
              <w:rPr>
                <w:rFonts w:ascii="Yu Mincho" w:eastAsia="Yu Mincho" w:hAnsi="Yu Mincho" w:cs="Calibri"/>
                <w:b/>
                <w:bCs/>
                <w:color w:val="000000" w:themeColor="text1"/>
                <w:sz w:val="22"/>
                <w:szCs w:val="22"/>
              </w:rPr>
            </w:pPr>
            <w:r>
              <w:rPr>
                <w:rFonts w:ascii="Yu Mincho" w:eastAsia="Yu Mincho" w:hAnsi="Yu Mincho" w:cs="Calibri" w:hint="eastAsia"/>
                <w:b/>
                <w:bCs/>
                <w:color w:val="002060"/>
                <w:sz w:val="22"/>
                <w:szCs w:val="22"/>
              </w:rPr>
              <w:t>2023</w:t>
            </w:r>
            <w:r w:rsidR="008D0496">
              <w:rPr>
                <w:rFonts w:ascii="Yu Mincho" w:eastAsia="Yu Mincho" w:hAnsi="Yu Mincho" w:cs="Calibri" w:hint="eastAsia"/>
                <w:b/>
                <w:bCs/>
                <w:color w:val="002060"/>
                <w:sz w:val="22"/>
                <w:szCs w:val="22"/>
              </w:rPr>
              <w:t>課税年度</w:t>
            </w:r>
            <w:r>
              <w:rPr>
                <w:rFonts w:ascii="Yu Mincho" w:eastAsia="Yu Mincho" w:hAnsi="Yu Mincho" w:cs="Calibri" w:hint="eastAsia"/>
                <w:b/>
                <w:bCs/>
                <w:color w:val="002060"/>
                <w:sz w:val="22"/>
                <w:szCs w:val="22"/>
              </w:rPr>
              <w:t>の</w:t>
            </w:r>
            <w:r w:rsidR="00502C45">
              <w:rPr>
                <w:rFonts w:ascii="Yu Mincho" w:eastAsia="Yu Mincho" w:hAnsi="Yu Mincho" w:cs="Calibri" w:hint="eastAsia"/>
                <w:b/>
                <w:bCs/>
                <w:color w:val="002060"/>
                <w:sz w:val="22"/>
                <w:szCs w:val="22"/>
              </w:rPr>
              <w:t>土地</w:t>
            </w:r>
            <w:r w:rsidR="00FA604F">
              <w:rPr>
                <w:rFonts w:ascii="Yu Mincho" w:eastAsia="Yu Mincho" w:hAnsi="Yu Mincho" w:cs="Calibri" w:hint="eastAsia"/>
                <w:b/>
                <w:bCs/>
                <w:color w:val="002060"/>
                <w:sz w:val="22"/>
                <w:szCs w:val="22"/>
              </w:rPr>
              <w:t>・</w:t>
            </w:r>
            <w:r w:rsidR="00374F72">
              <w:rPr>
                <w:rFonts w:ascii="Yu Mincho" w:eastAsia="Yu Mincho" w:hAnsi="Yu Mincho" w:cs="Calibri" w:hint="eastAsia"/>
                <w:b/>
                <w:bCs/>
                <w:color w:val="002060"/>
                <w:sz w:val="22"/>
                <w:szCs w:val="22"/>
              </w:rPr>
              <w:t>建物</w:t>
            </w:r>
            <w:r w:rsidR="00502C45">
              <w:rPr>
                <w:rFonts w:ascii="Yu Mincho" w:eastAsia="Yu Mincho" w:hAnsi="Yu Mincho" w:cs="Calibri" w:hint="eastAsia"/>
                <w:b/>
                <w:bCs/>
                <w:color w:val="002060"/>
                <w:sz w:val="22"/>
                <w:szCs w:val="22"/>
              </w:rPr>
              <w:t>税</w:t>
            </w:r>
            <w:r w:rsidR="008D0496">
              <w:rPr>
                <w:rFonts w:ascii="Yu Mincho" w:eastAsia="Yu Mincho" w:hAnsi="Yu Mincho" w:cs="Calibri" w:hint="eastAsia"/>
                <w:b/>
                <w:bCs/>
                <w:color w:val="002060"/>
                <w:sz w:val="22"/>
                <w:szCs w:val="22"/>
              </w:rPr>
              <w:t>の15％</w:t>
            </w:r>
            <w:r w:rsidR="00AD17A3">
              <w:rPr>
                <w:rFonts w:ascii="Yu Mincho" w:eastAsia="Yu Mincho" w:hAnsi="Yu Mincho" w:cs="Calibri" w:hint="eastAsia"/>
                <w:b/>
                <w:bCs/>
                <w:color w:val="002060"/>
                <w:sz w:val="22"/>
                <w:szCs w:val="22"/>
              </w:rPr>
              <w:t>追加</w:t>
            </w:r>
            <w:r w:rsidR="00AF6BF1">
              <w:rPr>
                <w:rFonts w:ascii="Yu Mincho" w:eastAsia="Yu Mincho" w:hAnsi="Yu Mincho" w:cs="Calibri" w:hint="eastAsia"/>
                <w:b/>
                <w:bCs/>
                <w:color w:val="002060"/>
                <w:sz w:val="22"/>
                <w:szCs w:val="22"/>
              </w:rPr>
              <w:t>的</w:t>
            </w:r>
            <w:r w:rsidR="008D0496">
              <w:rPr>
                <w:rFonts w:ascii="Yu Mincho" w:eastAsia="Yu Mincho" w:hAnsi="Yu Mincho" w:cs="Calibri" w:hint="eastAsia"/>
                <w:b/>
                <w:bCs/>
                <w:color w:val="002060"/>
                <w:sz w:val="22"/>
                <w:szCs w:val="22"/>
              </w:rPr>
              <w:t>軽減措置</w:t>
            </w:r>
            <w:r w:rsidR="00AF6BF1">
              <w:rPr>
                <w:rFonts w:ascii="Yu Mincho" w:eastAsia="Yu Mincho" w:hAnsi="Yu Mincho" w:cs="Calibri" w:hint="eastAsia"/>
                <w:b/>
                <w:bCs/>
                <w:color w:val="002060"/>
                <w:sz w:val="22"/>
                <w:szCs w:val="22"/>
              </w:rPr>
              <w:t>について</w:t>
            </w:r>
          </w:p>
        </w:tc>
      </w:tr>
      <w:tr w:rsidR="00586F58" w:rsidRPr="007555C7" w14:paraId="2BC69DE1" w14:textId="77777777" w:rsidTr="00EE6DE1">
        <w:trPr>
          <w:cnfStyle w:val="000000100000" w:firstRow="0" w:lastRow="0" w:firstColumn="0" w:lastColumn="0" w:oddVBand="0" w:evenVBand="0" w:oddHBand="1" w:evenHBand="0" w:firstRowFirstColumn="0" w:firstRowLastColumn="0" w:lastRowFirstColumn="0" w:lastRowLastColumn="0"/>
          <w:trHeight w:val="404"/>
          <w:jc w:val="center"/>
        </w:trPr>
        <w:tc>
          <w:tcPr>
            <w:tcW w:w="436" w:type="dxa"/>
            <w:vMerge/>
            <w:shd w:val="clear" w:color="auto" w:fill="auto"/>
          </w:tcPr>
          <w:p w14:paraId="4F9534B8" w14:textId="77777777" w:rsidR="00586F58" w:rsidRPr="007555C7" w:rsidRDefault="00586F58"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bottom w:val="dotted" w:sz="4" w:space="0" w:color="auto"/>
            </w:tcBorders>
            <w:shd w:val="clear" w:color="auto" w:fill="auto"/>
          </w:tcPr>
          <w:p w14:paraId="75FD0800" w14:textId="07A98E3A" w:rsidR="00E8655A" w:rsidRPr="007555C7" w:rsidRDefault="00586F58" w:rsidP="009D6F26">
            <w:pPr>
              <w:spacing w:line="0" w:lineRule="atLeast"/>
              <w:ind w:right="258"/>
              <w:jc w:val="both"/>
              <w:rPr>
                <w:rFonts w:ascii="Yu Mincho" w:eastAsia="Yu Mincho" w:hAnsi="Yu Mincho" w:cs="Calibri"/>
                <w:color w:val="000000" w:themeColor="text1"/>
                <w:sz w:val="22"/>
                <w:szCs w:val="22"/>
              </w:rPr>
            </w:pPr>
            <w:r w:rsidRPr="007555C7">
              <w:rPr>
                <w:rFonts w:ascii="Yu Mincho" w:eastAsia="Yu Mincho" w:hAnsi="Yu Mincho" w:cs="Calibri"/>
                <w:color w:val="000000" w:themeColor="text1"/>
                <w:sz w:val="22"/>
                <w:szCs w:val="22"/>
              </w:rPr>
              <w:t>表題：「</w:t>
            </w:r>
            <w:r w:rsidR="00C0038B" w:rsidRPr="007555C7">
              <w:rPr>
                <w:rFonts w:ascii="Yu Mincho" w:eastAsia="Yu Mincho" w:hAnsi="Yu Mincho" w:cs="Calibri" w:hint="eastAsia"/>
                <w:color w:val="000000" w:themeColor="text1"/>
                <w:sz w:val="22"/>
                <w:szCs w:val="22"/>
              </w:rPr>
              <w:t>勅令</w:t>
            </w:r>
            <w:r w:rsidR="00170EF6" w:rsidRPr="007555C7">
              <w:rPr>
                <w:rFonts w:ascii="Yu Mincho" w:eastAsia="Yu Mincho" w:hAnsi="Yu Mincho" w:cs="Calibri" w:hint="eastAsia"/>
                <w:color w:val="000000" w:themeColor="text1"/>
                <w:sz w:val="22"/>
                <w:szCs w:val="22"/>
              </w:rPr>
              <w:t xml:space="preserve"> </w:t>
            </w:r>
            <w:r w:rsidR="008430D9" w:rsidRPr="007555C7">
              <w:rPr>
                <w:rFonts w:ascii="Yu Mincho" w:eastAsia="Yu Mincho" w:hAnsi="Yu Mincho" w:cs="Calibri"/>
                <w:color w:val="000000" w:themeColor="text1"/>
                <w:sz w:val="22"/>
                <w:szCs w:val="22"/>
              </w:rPr>
              <w:t>–</w:t>
            </w:r>
            <w:r w:rsidRPr="007555C7">
              <w:rPr>
                <w:rFonts w:ascii="Yu Mincho" w:eastAsia="Yu Mincho" w:hAnsi="Yu Mincho" w:cs="Calibri"/>
                <w:color w:val="000000" w:themeColor="text1"/>
                <w:sz w:val="22"/>
                <w:szCs w:val="22"/>
              </w:rPr>
              <w:t xml:space="preserve"> </w:t>
            </w:r>
            <w:r w:rsidR="00F73CCB">
              <w:rPr>
                <w:rFonts w:ascii="Yu Mincho" w:eastAsia="Yu Mincho" w:hAnsi="Yu Mincho" w:cs="Calibri" w:hint="eastAsia"/>
                <w:color w:val="000000" w:themeColor="text1"/>
                <w:sz w:val="22"/>
                <w:szCs w:val="22"/>
              </w:rPr>
              <w:t>土地及び建物</w:t>
            </w:r>
            <w:r w:rsidR="00FE020C">
              <w:rPr>
                <w:rFonts w:ascii="Yu Mincho" w:eastAsia="Yu Mincho" w:hAnsi="Yu Mincho" w:cs="Calibri" w:hint="eastAsia"/>
                <w:color w:val="000000" w:themeColor="text1"/>
                <w:sz w:val="22"/>
                <w:szCs w:val="22"/>
              </w:rPr>
              <w:t>の一部カテゴリーの減税措置（第３）仏歴2566年（2023年）」</w:t>
            </w:r>
          </w:p>
          <w:p w14:paraId="6ACF3F91" w14:textId="7FE7ADA1" w:rsidR="00F36143" w:rsidRPr="007555C7" w:rsidRDefault="00F36143" w:rsidP="009D6F26">
            <w:pPr>
              <w:spacing w:line="0" w:lineRule="atLeast"/>
              <w:ind w:right="258"/>
              <w:jc w:val="both"/>
              <w:rPr>
                <w:rFonts w:ascii="Yu Mincho" w:eastAsia="Yu Mincho" w:hAnsi="Yu Mincho" w:cs="Calibri"/>
                <w:color w:val="000000" w:themeColor="text1"/>
                <w:sz w:val="22"/>
                <w:szCs w:val="22"/>
              </w:rPr>
            </w:pPr>
            <w:r w:rsidRPr="007555C7">
              <w:rPr>
                <w:rFonts w:ascii="Yu Mincho" w:eastAsia="Yu Mincho" w:hAnsi="Yu Mincho" w:cs="Calibri"/>
                <w:color w:val="000000" w:themeColor="text1"/>
                <w:sz w:val="22"/>
                <w:szCs w:val="22"/>
              </w:rPr>
              <w:t>Royal Decree – Reducing taxes on certain categories of land and structures (No. 3) B</w:t>
            </w:r>
            <w:r w:rsidR="00A3682A" w:rsidRPr="007555C7">
              <w:rPr>
                <w:rFonts w:ascii="Yu Mincho" w:eastAsia="Yu Mincho" w:hAnsi="Yu Mincho" w:cs="Calibri"/>
                <w:color w:val="000000" w:themeColor="text1"/>
                <w:sz w:val="22"/>
                <w:szCs w:val="22"/>
              </w:rPr>
              <w:t>.</w:t>
            </w:r>
            <w:r w:rsidRPr="007555C7">
              <w:rPr>
                <w:rFonts w:ascii="Yu Mincho" w:eastAsia="Yu Mincho" w:hAnsi="Yu Mincho" w:cs="Calibri"/>
                <w:color w:val="000000" w:themeColor="text1"/>
                <w:sz w:val="22"/>
                <w:szCs w:val="22"/>
              </w:rPr>
              <w:t>E</w:t>
            </w:r>
            <w:r w:rsidR="00A3682A" w:rsidRPr="007555C7">
              <w:rPr>
                <w:rFonts w:ascii="Yu Mincho" w:eastAsia="Yu Mincho" w:hAnsi="Yu Mincho" w:cs="Calibri"/>
                <w:color w:val="000000" w:themeColor="text1"/>
                <w:sz w:val="22"/>
                <w:szCs w:val="22"/>
              </w:rPr>
              <w:t>.</w:t>
            </w:r>
            <w:r w:rsidRPr="007555C7">
              <w:rPr>
                <w:rFonts w:ascii="Yu Mincho" w:eastAsia="Yu Mincho" w:hAnsi="Yu Mincho" w:cs="Calibri"/>
                <w:color w:val="000000" w:themeColor="text1"/>
                <w:sz w:val="22"/>
                <w:szCs w:val="22"/>
              </w:rPr>
              <w:t xml:space="preserve"> 2566 (A</w:t>
            </w:r>
            <w:r w:rsidR="00A3682A" w:rsidRPr="007555C7">
              <w:rPr>
                <w:rFonts w:ascii="Yu Mincho" w:eastAsia="Yu Mincho" w:hAnsi="Yu Mincho" w:cs="Calibri"/>
                <w:color w:val="000000" w:themeColor="text1"/>
                <w:sz w:val="22"/>
                <w:szCs w:val="22"/>
              </w:rPr>
              <w:t>.</w:t>
            </w:r>
            <w:r w:rsidRPr="007555C7">
              <w:rPr>
                <w:rFonts w:ascii="Yu Mincho" w:eastAsia="Yu Mincho" w:hAnsi="Yu Mincho" w:cs="Calibri"/>
                <w:color w:val="000000" w:themeColor="text1"/>
                <w:sz w:val="22"/>
                <w:szCs w:val="22"/>
              </w:rPr>
              <w:t>D</w:t>
            </w:r>
            <w:r w:rsidR="00A3682A" w:rsidRPr="007555C7">
              <w:rPr>
                <w:rFonts w:ascii="Yu Mincho" w:eastAsia="Yu Mincho" w:hAnsi="Yu Mincho" w:cs="Calibri"/>
                <w:color w:val="000000" w:themeColor="text1"/>
                <w:sz w:val="22"/>
                <w:szCs w:val="22"/>
              </w:rPr>
              <w:t>. 2023)</w:t>
            </w:r>
          </w:p>
        </w:tc>
      </w:tr>
      <w:tr w:rsidR="00586F58" w:rsidRPr="007555C7" w14:paraId="771F8308" w14:textId="77777777" w:rsidTr="00040A5A">
        <w:trPr>
          <w:trHeight w:val="77"/>
          <w:jc w:val="center"/>
        </w:trPr>
        <w:tc>
          <w:tcPr>
            <w:tcW w:w="436" w:type="dxa"/>
            <w:vMerge/>
            <w:shd w:val="clear" w:color="auto" w:fill="auto"/>
          </w:tcPr>
          <w:p w14:paraId="7DA3927B" w14:textId="77777777" w:rsidR="00586F58" w:rsidRPr="007555C7" w:rsidRDefault="00586F58"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bottom w:val="dotted" w:sz="4" w:space="0" w:color="auto"/>
            </w:tcBorders>
            <w:shd w:val="clear" w:color="auto" w:fill="auto"/>
          </w:tcPr>
          <w:p w14:paraId="3C1DC44E" w14:textId="2CD90009" w:rsidR="00586F58" w:rsidRPr="007555C7" w:rsidRDefault="00586F58" w:rsidP="00313154">
            <w:pPr>
              <w:spacing w:line="0" w:lineRule="atLeast"/>
              <w:jc w:val="both"/>
              <w:rPr>
                <w:rFonts w:ascii="Yu Mincho" w:eastAsia="Yu Mincho" w:hAnsi="Yu Mincho" w:cs="Calibri"/>
                <w:color w:val="000000" w:themeColor="text1"/>
                <w:sz w:val="22"/>
                <w:szCs w:val="22"/>
              </w:rPr>
            </w:pPr>
            <w:r w:rsidRPr="007555C7">
              <w:rPr>
                <w:rFonts w:ascii="Yu Mincho" w:eastAsia="Yu Mincho" w:hAnsi="Yu Mincho" w:cs="Calibri"/>
                <w:color w:val="000000" w:themeColor="text1"/>
                <w:sz w:val="22"/>
                <w:szCs w:val="22"/>
              </w:rPr>
              <w:t>官報出版日：202</w:t>
            </w:r>
            <w:r w:rsidRPr="007555C7">
              <w:rPr>
                <w:rFonts w:ascii="Yu Mincho" w:eastAsia="Yu Mincho" w:hAnsi="Yu Mincho" w:cs="Calibri" w:hint="eastAsia"/>
                <w:color w:val="000000" w:themeColor="text1"/>
                <w:sz w:val="22"/>
                <w:szCs w:val="22"/>
              </w:rPr>
              <w:t>3</w:t>
            </w:r>
            <w:r w:rsidRPr="007555C7">
              <w:rPr>
                <w:rFonts w:ascii="Yu Mincho" w:eastAsia="Yu Mincho" w:hAnsi="Yu Mincho" w:cs="Calibri"/>
                <w:color w:val="000000" w:themeColor="text1"/>
                <w:sz w:val="22"/>
                <w:szCs w:val="22"/>
              </w:rPr>
              <w:t>年</w:t>
            </w:r>
            <w:r w:rsidR="00316B8F">
              <w:rPr>
                <w:rFonts w:ascii="Yu Mincho" w:eastAsia="Yu Mincho" w:hAnsi="Yu Mincho" w:cs="Calibri" w:hint="eastAsia"/>
                <w:color w:val="000000" w:themeColor="text1"/>
                <w:sz w:val="22"/>
                <w:szCs w:val="22"/>
              </w:rPr>
              <w:t>3</w:t>
            </w:r>
            <w:r w:rsidRPr="007555C7">
              <w:rPr>
                <w:rFonts w:ascii="Yu Mincho" w:eastAsia="Yu Mincho" w:hAnsi="Yu Mincho" w:cs="Calibri"/>
                <w:color w:val="000000" w:themeColor="text1"/>
                <w:sz w:val="22"/>
                <w:szCs w:val="22"/>
              </w:rPr>
              <w:t>月</w:t>
            </w:r>
            <w:r w:rsidRPr="007555C7">
              <w:rPr>
                <w:rFonts w:ascii="Yu Mincho" w:eastAsia="Yu Mincho" w:hAnsi="Yu Mincho" w:cs="Calibri" w:hint="eastAsia"/>
                <w:color w:val="000000" w:themeColor="text1"/>
                <w:sz w:val="22"/>
                <w:szCs w:val="22"/>
              </w:rPr>
              <w:t>1</w:t>
            </w:r>
            <w:r w:rsidR="00316B8F">
              <w:rPr>
                <w:rFonts w:ascii="Yu Mincho" w:eastAsia="Yu Mincho" w:hAnsi="Yu Mincho" w:cs="Calibri" w:hint="eastAsia"/>
                <w:color w:val="000000" w:themeColor="text1"/>
                <w:sz w:val="22"/>
                <w:szCs w:val="22"/>
              </w:rPr>
              <w:t>9</w:t>
            </w:r>
            <w:r w:rsidRPr="007555C7">
              <w:rPr>
                <w:rFonts w:ascii="Yu Mincho" w:eastAsia="Yu Mincho" w:hAnsi="Yu Mincho" w:cs="Calibri"/>
                <w:color w:val="000000" w:themeColor="text1"/>
                <w:sz w:val="22"/>
                <w:szCs w:val="22"/>
              </w:rPr>
              <w:t>日（第1</w:t>
            </w:r>
            <w:r w:rsidRPr="007555C7">
              <w:rPr>
                <w:rFonts w:ascii="Yu Mincho" w:eastAsia="Yu Mincho" w:hAnsi="Yu Mincho" w:cs="Calibri" w:hint="eastAsia"/>
                <w:color w:val="000000" w:themeColor="text1"/>
                <w:sz w:val="22"/>
                <w:szCs w:val="22"/>
              </w:rPr>
              <w:t>40</w:t>
            </w:r>
            <w:r w:rsidRPr="007555C7">
              <w:rPr>
                <w:rFonts w:ascii="Yu Mincho" w:eastAsia="Yu Mincho" w:hAnsi="Yu Mincho" w:cs="Calibri"/>
                <w:color w:val="000000" w:themeColor="text1"/>
                <w:sz w:val="22"/>
                <w:szCs w:val="22"/>
              </w:rPr>
              <w:t>号）</w:t>
            </w:r>
          </w:p>
          <w:p w14:paraId="07377F69" w14:textId="15FD7810" w:rsidR="00586F58" w:rsidRPr="007555C7" w:rsidRDefault="00586F58" w:rsidP="00313154">
            <w:pPr>
              <w:spacing w:line="0" w:lineRule="atLeast"/>
              <w:jc w:val="both"/>
              <w:rPr>
                <w:rFonts w:ascii="Yu Mincho" w:eastAsia="Yu Mincho" w:hAnsi="Yu Mincho" w:cs="Calibri"/>
                <w:color w:val="000000" w:themeColor="text1"/>
                <w:sz w:val="22"/>
                <w:szCs w:val="22"/>
              </w:rPr>
            </w:pPr>
            <w:r w:rsidRPr="007555C7">
              <w:rPr>
                <w:rFonts w:ascii="Yu Mincho" w:eastAsia="Yu Mincho" w:hAnsi="Yu Mincho" w:cs="Calibri" w:hint="eastAsia"/>
                <w:color w:val="000000" w:themeColor="text1"/>
                <w:sz w:val="22"/>
                <w:szCs w:val="22"/>
              </w:rPr>
              <w:t>対象</w:t>
            </w:r>
            <w:r w:rsidR="00316B8F">
              <w:rPr>
                <w:rFonts w:ascii="Yu Mincho" w:eastAsia="Yu Mincho" w:hAnsi="Yu Mincho" w:cs="Calibri" w:hint="eastAsia"/>
                <w:color w:val="000000" w:themeColor="text1"/>
                <w:sz w:val="22"/>
                <w:szCs w:val="22"/>
              </w:rPr>
              <w:t>年度</w:t>
            </w:r>
            <w:r w:rsidRPr="007555C7">
              <w:rPr>
                <w:rFonts w:ascii="Yu Mincho" w:eastAsia="Yu Mincho" w:hAnsi="Yu Mincho" w:cs="Calibri" w:hint="eastAsia"/>
                <w:color w:val="000000" w:themeColor="text1"/>
                <w:sz w:val="22"/>
                <w:szCs w:val="22"/>
              </w:rPr>
              <w:t>：2023年</w:t>
            </w:r>
            <w:r w:rsidR="00316B8F">
              <w:rPr>
                <w:rFonts w:ascii="Yu Mincho" w:eastAsia="Yu Mincho" w:hAnsi="Yu Mincho" w:cs="Calibri" w:hint="eastAsia"/>
                <w:color w:val="000000" w:themeColor="text1"/>
                <w:sz w:val="22"/>
                <w:szCs w:val="22"/>
              </w:rPr>
              <w:t>度</w:t>
            </w:r>
          </w:p>
        </w:tc>
      </w:tr>
      <w:tr w:rsidR="007E0DD8" w:rsidRPr="007555C7" w14:paraId="620CF841" w14:textId="77777777" w:rsidTr="00B004DC">
        <w:trPr>
          <w:cnfStyle w:val="000000100000" w:firstRow="0" w:lastRow="0" w:firstColumn="0" w:lastColumn="0" w:oddVBand="0" w:evenVBand="0" w:oddHBand="1" w:evenHBand="0" w:firstRowFirstColumn="0" w:firstRowLastColumn="0" w:lastRowFirstColumn="0" w:lastRowLastColumn="0"/>
          <w:trHeight w:val="601"/>
          <w:jc w:val="center"/>
        </w:trPr>
        <w:tc>
          <w:tcPr>
            <w:tcW w:w="436" w:type="dxa"/>
            <w:vMerge/>
            <w:shd w:val="clear" w:color="auto" w:fill="auto"/>
          </w:tcPr>
          <w:p w14:paraId="0EF2CA56" w14:textId="77777777" w:rsidR="007E0DD8" w:rsidRPr="007555C7" w:rsidRDefault="007E0DD8"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tcBorders>
            <w:shd w:val="clear" w:color="auto" w:fill="auto"/>
          </w:tcPr>
          <w:p w14:paraId="43F0F235" w14:textId="132B90E6" w:rsidR="00970D93" w:rsidRPr="00530818" w:rsidRDefault="0021227D" w:rsidP="009D6F26">
            <w:pPr>
              <w:ind w:right="258"/>
              <w:rPr>
                <w:rFonts w:ascii="Yu Mincho" w:eastAsia="Yu Mincho" w:hAnsi="Yu Mincho"/>
                <w:sz w:val="22"/>
                <w:szCs w:val="22"/>
              </w:rPr>
            </w:pPr>
            <w:r w:rsidRPr="00530818">
              <w:rPr>
                <w:rFonts w:ascii="Yu Mincho" w:eastAsia="Yu Mincho" w:hAnsi="Yu Mincho" w:hint="eastAsia"/>
                <w:sz w:val="22"/>
                <w:szCs w:val="22"/>
              </w:rPr>
              <w:t>当該勅令は、</w:t>
            </w:r>
            <w:r w:rsidR="00970D93" w:rsidRPr="00530818">
              <w:rPr>
                <w:rFonts w:ascii="Yu Mincho" w:eastAsia="Yu Mincho" w:hAnsi="Yu Mincho" w:hint="eastAsia"/>
                <w:sz w:val="22"/>
                <w:szCs w:val="22"/>
              </w:rPr>
              <w:t>2023 年課税年度</w:t>
            </w:r>
            <w:r w:rsidR="00910340" w:rsidRPr="00530818">
              <w:rPr>
                <w:rFonts w:ascii="Yu Mincho" w:eastAsia="Yu Mincho" w:hAnsi="Yu Mincho" w:hint="eastAsia"/>
                <w:sz w:val="22"/>
                <w:szCs w:val="22"/>
              </w:rPr>
              <w:t>の</w:t>
            </w:r>
            <w:r w:rsidR="00970D93" w:rsidRPr="00530818">
              <w:rPr>
                <w:rFonts w:ascii="Yu Mincho" w:eastAsia="Yu Mincho" w:hAnsi="Yu Mincho" w:hint="eastAsia"/>
                <w:sz w:val="22"/>
                <w:szCs w:val="22"/>
              </w:rPr>
              <w:t>土地</w:t>
            </w:r>
            <w:r w:rsidR="00FA604F">
              <w:rPr>
                <w:rFonts w:ascii="Yu Mincho" w:eastAsia="Yu Mincho" w:hAnsi="Yu Mincho" w:hint="eastAsia"/>
                <w:sz w:val="22"/>
                <w:szCs w:val="22"/>
              </w:rPr>
              <w:t>・建物</w:t>
            </w:r>
            <w:r w:rsidR="00970D93" w:rsidRPr="00530818">
              <w:rPr>
                <w:rFonts w:ascii="Yu Mincho" w:eastAsia="Yu Mincho" w:hAnsi="Yu Mincho" w:hint="eastAsia"/>
                <w:sz w:val="22"/>
                <w:szCs w:val="22"/>
              </w:rPr>
              <w:t>税</w:t>
            </w:r>
            <w:r w:rsidRPr="00530818">
              <w:rPr>
                <w:rFonts w:ascii="Yu Mincho" w:eastAsia="Yu Mincho" w:hAnsi="Yu Mincho" w:hint="eastAsia"/>
                <w:sz w:val="22"/>
                <w:szCs w:val="22"/>
              </w:rPr>
              <w:t>を</w:t>
            </w:r>
            <w:r w:rsidR="00970D93" w:rsidRPr="00530818">
              <w:rPr>
                <w:rFonts w:ascii="Yu Mincho" w:eastAsia="Yu Mincho" w:hAnsi="Yu Mincho" w:hint="eastAsia"/>
                <w:sz w:val="22"/>
                <w:szCs w:val="22"/>
              </w:rPr>
              <w:t>15%軽減</w:t>
            </w:r>
            <w:r w:rsidRPr="00530818">
              <w:rPr>
                <w:rFonts w:ascii="Yu Mincho" w:eastAsia="Yu Mincho" w:hAnsi="Yu Mincho" w:hint="eastAsia"/>
                <w:sz w:val="22"/>
                <w:szCs w:val="22"/>
              </w:rPr>
              <w:t>するものです。</w:t>
            </w:r>
            <w:r w:rsidR="00884D56">
              <w:rPr>
                <w:rFonts w:ascii="Yu Mincho" w:eastAsia="Yu Mincho" w:hAnsi="Yu Mincho" w:hint="eastAsia"/>
                <w:sz w:val="22"/>
                <w:szCs w:val="22"/>
              </w:rPr>
              <w:t>当該勅令による</w:t>
            </w:r>
            <w:r w:rsidR="00970D93" w:rsidRPr="00530818">
              <w:rPr>
                <w:rFonts w:ascii="Yu Mincho" w:eastAsia="Yu Mincho" w:hAnsi="Yu Mincho" w:hint="eastAsia"/>
                <w:sz w:val="22"/>
                <w:szCs w:val="22"/>
              </w:rPr>
              <w:t>軽減</w:t>
            </w:r>
            <w:r w:rsidR="003F669C">
              <w:rPr>
                <w:rFonts w:ascii="Yu Mincho" w:eastAsia="Yu Mincho" w:hAnsi="Yu Mincho" w:hint="eastAsia"/>
                <w:sz w:val="22"/>
                <w:szCs w:val="22"/>
              </w:rPr>
              <w:t>措置</w:t>
            </w:r>
            <w:r w:rsidR="00884D56">
              <w:rPr>
                <w:rFonts w:ascii="Yu Mincho" w:eastAsia="Yu Mincho" w:hAnsi="Yu Mincho" w:hint="eastAsia"/>
                <w:sz w:val="22"/>
                <w:szCs w:val="22"/>
              </w:rPr>
              <w:t>は以下の分類の</w:t>
            </w:r>
            <w:r w:rsidR="00C01A4C">
              <w:rPr>
                <w:rFonts w:ascii="Yu Mincho" w:eastAsia="Yu Mincho" w:hAnsi="Yu Mincho" w:hint="eastAsia"/>
                <w:sz w:val="22"/>
                <w:szCs w:val="22"/>
              </w:rPr>
              <w:t>土地、及び家屋に限定されます</w:t>
            </w:r>
            <w:r w:rsidR="00970D93" w:rsidRPr="00530818">
              <w:rPr>
                <w:rFonts w:ascii="Yu Mincho" w:eastAsia="Yu Mincho" w:hAnsi="Yu Mincho" w:hint="eastAsia"/>
                <w:sz w:val="22"/>
                <w:szCs w:val="22"/>
              </w:rPr>
              <w:t>:</w:t>
            </w:r>
          </w:p>
          <w:p w14:paraId="0D88ACB4" w14:textId="53BF290C" w:rsidR="00970D93" w:rsidRPr="00530818" w:rsidRDefault="00970D93" w:rsidP="00B262BC">
            <w:pPr>
              <w:ind w:left="538" w:right="258" w:hanging="90"/>
              <w:rPr>
                <w:rFonts w:ascii="Yu Mincho" w:eastAsia="Yu Mincho" w:hAnsi="Yu Mincho"/>
                <w:sz w:val="22"/>
                <w:szCs w:val="22"/>
              </w:rPr>
            </w:pPr>
            <w:r w:rsidRPr="00530818">
              <w:rPr>
                <w:rFonts w:ascii="Yu Mincho" w:eastAsia="Yu Mincho" w:hAnsi="Yu Mincho" w:hint="eastAsia"/>
                <w:sz w:val="22"/>
                <w:szCs w:val="22"/>
              </w:rPr>
              <w:t xml:space="preserve">1. </w:t>
            </w:r>
            <w:r w:rsidR="00F601D6">
              <w:rPr>
                <w:rFonts w:ascii="Yu Mincho" w:eastAsia="Yu Mincho" w:hAnsi="Yu Mincho" w:hint="eastAsia"/>
                <w:sz w:val="22"/>
                <w:szCs w:val="22"/>
              </w:rPr>
              <w:t>農業用の土地</w:t>
            </w:r>
            <w:r w:rsidR="00D43BB0">
              <w:rPr>
                <w:rFonts w:ascii="Yu Mincho" w:eastAsia="Yu Mincho" w:hAnsi="Yu Mincho" w:hint="eastAsia"/>
                <w:sz w:val="22"/>
                <w:szCs w:val="22"/>
              </w:rPr>
              <w:t>又は</w:t>
            </w:r>
            <w:r w:rsidR="00F601D6">
              <w:rPr>
                <w:rFonts w:ascii="Yu Mincho" w:eastAsia="Yu Mincho" w:hAnsi="Yu Mincho" w:hint="eastAsia"/>
                <w:sz w:val="22"/>
                <w:szCs w:val="22"/>
              </w:rPr>
              <w:t>建物</w:t>
            </w:r>
          </w:p>
          <w:p w14:paraId="4F5639E0" w14:textId="025B8BCD" w:rsidR="00970D93" w:rsidRPr="00530818" w:rsidRDefault="00970D93" w:rsidP="00B262BC">
            <w:pPr>
              <w:ind w:left="538" w:right="258" w:hanging="90"/>
              <w:rPr>
                <w:rFonts w:ascii="Yu Mincho" w:eastAsia="Yu Mincho" w:hAnsi="Yu Mincho"/>
                <w:sz w:val="22"/>
                <w:szCs w:val="22"/>
              </w:rPr>
            </w:pPr>
            <w:r w:rsidRPr="00530818">
              <w:rPr>
                <w:rFonts w:ascii="Yu Mincho" w:eastAsia="Yu Mincho" w:hAnsi="Yu Mincho" w:hint="eastAsia"/>
                <w:sz w:val="22"/>
                <w:szCs w:val="22"/>
              </w:rPr>
              <w:t xml:space="preserve">2. </w:t>
            </w:r>
            <w:r w:rsidR="002A0B9D">
              <w:rPr>
                <w:rFonts w:ascii="Yu Mincho" w:eastAsia="Yu Mincho" w:hAnsi="Yu Mincho" w:hint="eastAsia"/>
                <w:sz w:val="22"/>
                <w:szCs w:val="22"/>
              </w:rPr>
              <w:t>居住用の土地</w:t>
            </w:r>
            <w:r w:rsidR="00D43BB0">
              <w:rPr>
                <w:rFonts w:ascii="Yu Mincho" w:eastAsia="Yu Mincho" w:hAnsi="Yu Mincho" w:hint="eastAsia"/>
                <w:sz w:val="22"/>
                <w:szCs w:val="22"/>
              </w:rPr>
              <w:t>又は</w:t>
            </w:r>
            <w:r w:rsidR="002A0B9D">
              <w:rPr>
                <w:rFonts w:ascii="Yu Mincho" w:eastAsia="Yu Mincho" w:hAnsi="Yu Mincho" w:hint="eastAsia"/>
                <w:sz w:val="22"/>
                <w:szCs w:val="22"/>
              </w:rPr>
              <w:t>家屋</w:t>
            </w:r>
          </w:p>
          <w:p w14:paraId="39F720F7" w14:textId="24025596" w:rsidR="00970D93" w:rsidRPr="00530818" w:rsidRDefault="00970D93" w:rsidP="00B262BC">
            <w:pPr>
              <w:ind w:left="538" w:right="258" w:hanging="90"/>
              <w:rPr>
                <w:rFonts w:ascii="Yu Mincho" w:eastAsia="Yu Mincho" w:hAnsi="Yu Mincho"/>
                <w:sz w:val="22"/>
                <w:szCs w:val="22"/>
              </w:rPr>
            </w:pPr>
            <w:r w:rsidRPr="00530818">
              <w:rPr>
                <w:rFonts w:ascii="Yu Mincho" w:eastAsia="Yu Mincho" w:hAnsi="Yu Mincho" w:hint="eastAsia"/>
                <w:sz w:val="22"/>
                <w:szCs w:val="22"/>
              </w:rPr>
              <w:t xml:space="preserve">3. </w:t>
            </w:r>
            <w:r w:rsidR="00B14E06">
              <w:rPr>
                <w:rFonts w:ascii="Yu Mincho" w:eastAsia="Yu Mincho" w:hAnsi="Yu Mincho" w:hint="eastAsia"/>
                <w:sz w:val="22"/>
                <w:szCs w:val="22"/>
              </w:rPr>
              <w:t>上記</w:t>
            </w:r>
            <w:r w:rsidRPr="00530818">
              <w:rPr>
                <w:rFonts w:ascii="Yu Mincho" w:eastAsia="Yu Mincho" w:hAnsi="Yu Mincho" w:hint="eastAsia"/>
                <w:sz w:val="22"/>
                <w:szCs w:val="22"/>
              </w:rPr>
              <w:t xml:space="preserve">1、2 </w:t>
            </w:r>
            <w:r w:rsidR="00B14E06">
              <w:rPr>
                <w:rFonts w:ascii="Yu Mincho" w:eastAsia="Yu Mincho" w:hAnsi="Yu Mincho" w:hint="eastAsia"/>
                <w:sz w:val="22"/>
                <w:szCs w:val="22"/>
              </w:rPr>
              <w:t>にある目的の他の目的に</w:t>
            </w:r>
            <w:r w:rsidRPr="00530818">
              <w:rPr>
                <w:rFonts w:ascii="Yu Mincho" w:eastAsia="Yu Mincho" w:hAnsi="Yu Mincho" w:hint="eastAsia"/>
                <w:sz w:val="22"/>
                <w:szCs w:val="22"/>
              </w:rPr>
              <w:t>使用される土地</w:t>
            </w:r>
            <w:r w:rsidR="008F405D">
              <w:rPr>
                <w:rFonts w:ascii="Yu Mincho" w:eastAsia="Yu Mincho" w:hAnsi="Yu Mincho" w:hint="eastAsia"/>
                <w:sz w:val="22"/>
                <w:szCs w:val="22"/>
              </w:rPr>
              <w:t>、又は</w:t>
            </w:r>
            <w:r w:rsidRPr="00530818">
              <w:rPr>
                <w:rFonts w:ascii="Yu Mincho" w:eastAsia="Yu Mincho" w:hAnsi="Yu Mincho" w:hint="eastAsia"/>
                <w:sz w:val="22"/>
                <w:szCs w:val="22"/>
              </w:rPr>
              <w:t>建物</w:t>
            </w:r>
          </w:p>
          <w:p w14:paraId="58B86E5C" w14:textId="21E5A800" w:rsidR="00970D93" w:rsidRDefault="00970D93" w:rsidP="00B262BC">
            <w:pPr>
              <w:ind w:left="538" w:right="258" w:hanging="90"/>
              <w:rPr>
                <w:rFonts w:ascii="Yu Mincho" w:eastAsia="Yu Mincho" w:hAnsi="Yu Mincho"/>
                <w:sz w:val="22"/>
                <w:szCs w:val="22"/>
              </w:rPr>
            </w:pPr>
            <w:r w:rsidRPr="00530818">
              <w:rPr>
                <w:rFonts w:ascii="Yu Mincho" w:eastAsia="Yu Mincho" w:hAnsi="Yu Mincho" w:hint="eastAsia"/>
                <w:sz w:val="22"/>
                <w:szCs w:val="22"/>
              </w:rPr>
              <w:t xml:space="preserve">4. </w:t>
            </w:r>
            <w:r w:rsidR="007229C8">
              <w:rPr>
                <w:rFonts w:ascii="Yu Mincho" w:eastAsia="Yu Mincho" w:hAnsi="Yu Mincho" w:hint="eastAsia"/>
                <w:sz w:val="22"/>
                <w:szCs w:val="22"/>
              </w:rPr>
              <w:t>本来の目的のために使用されていない土地</w:t>
            </w:r>
            <w:r w:rsidR="00D43BB0">
              <w:rPr>
                <w:rFonts w:ascii="Yu Mincho" w:eastAsia="Yu Mincho" w:hAnsi="Yu Mincho" w:hint="eastAsia"/>
                <w:sz w:val="22"/>
                <w:szCs w:val="22"/>
              </w:rPr>
              <w:t>又は建物</w:t>
            </w:r>
          </w:p>
          <w:p w14:paraId="5641EAFD" w14:textId="69C7DC30" w:rsidR="00BF784C" w:rsidRPr="00530818" w:rsidRDefault="000F4C99" w:rsidP="009D6F26">
            <w:pPr>
              <w:ind w:right="258"/>
              <w:rPr>
                <w:rFonts w:ascii="Yu Mincho" w:eastAsia="Yu Mincho" w:hAnsi="Yu Mincho"/>
                <w:sz w:val="22"/>
                <w:szCs w:val="22"/>
              </w:rPr>
            </w:pPr>
            <w:r>
              <w:rPr>
                <w:rFonts w:ascii="Yu Mincho" w:eastAsia="Yu Mincho" w:hAnsi="Yu Mincho" w:hint="eastAsia"/>
                <w:sz w:val="22"/>
                <w:szCs w:val="22"/>
              </w:rPr>
              <w:lastRenderedPageBreak/>
              <w:t>当該減税措置は、</w:t>
            </w:r>
            <w:r w:rsidR="00C71EE3">
              <w:rPr>
                <w:rFonts w:ascii="Yu Mincho" w:eastAsia="Yu Mincho" w:hAnsi="Yu Mincho" w:hint="eastAsia"/>
                <w:sz w:val="22"/>
                <w:szCs w:val="22"/>
              </w:rPr>
              <w:t>2020年の</w:t>
            </w:r>
            <w:r w:rsidR="005433B3">
              <w:rPr>
                <w:rFonts w:ascii="Yu Mincho" w:eastAsia="Yu Mincho" w:hAnsi="Yu Mincho" w:hint="eastAsia"/>
                <w:sz w:val="22"/>
                <w:szCs w:val="22"/>
              </w:rPr>
              <w:t>「</w:t>
            </w:r>
            <w:r w:rsidR="00C71EE3">
              <w:rPr>
                <w:rFonts w:ascii="Yu Mincho" w:eastAsia="Yu Mincho" w:hAnsi="Yu Mincho" w:hint="eastAsia"/>
                <w:sz w:val="22"/>
                <w:szCs w:val="22"/>
              </w:rPr>
              <w:t>勅令</w:t>
            </w:r>
            <w:r w:rsidR="00084DF0">
              <w:rPr>
                <w:rFonts w:ascii="Yu Mincho" w:eastAsia="Yu Mincho" w:hAnsi="Yu Mincho" w:hint="eastAsia"/>
                <w:sz w:val="22"/>
                <w:szCs w:val="22"/>
              </w:rPr>
              <w:t>－</w:t>
            </w:r>
            <w:r w:rsidR="005433B3">
              <w:rPr>
                <w:rFonts w:ascii="Yu Mincho" w:eastAsia="Yu Mincho" w:hAnsi="Yu Mincho" w:hint="eastAsia"/>
                <w:sz w:val="22"/>
                <w:szCs w:val="22"/>
              </w:rPr>
              <w:t>土地及び建物</w:t>
            </w:r>
            <w:r w:rsidR="00084DF0">
              <w:rPr>
                <w:rFonts w:ascii="Yu Mincho" w:eastAsia="Yu Mincho" w:hAnsi="Yu Mincho" w:hint="eastAsia"/>
                <w:sz w:val="22"/>
                <w:szCs w:val="22"/>
              </w:rPr>
              <w:t>の税金の減税</w:t>
            </w:r>
            <w:r w:rsidR="005828CB">
              <w:rPr>
                <w:rFonts w:ascii="Yu Mincho" w:eastAsia="Yu Mincho" w:hAnsi="Yu Mincho" w:hint="eastAsia"/>
                <w:sz w:val="22"/>
                <w:szCs w:val="22"/>
              </w:rPr>
              <w:t xml:space="preserve">　仏歴2563年（2020年）」</w:t>
            </w:r>
            <w:r w:rsidR="008D196D">
              <w:rPr>
                <w:rFonts w:ascii="Yu Mincho" w:eastAsia="Yu Mincho" w:hAnsi="Yu Mincho" w:hint="eastAsia"/>
                <w:sz w:val="22"/>
                <w:szCs w:val="22"/>
              </w:rPr>
              <w:t>の減税措置に対する追加的な減税措置になります。ただし、</w:t>
            </w:r>
            <w:r w:rsidR="00177FBB">
              <w:rPr>
                <w:rFonts w:ascii="Yu Mincho" w:eastAsia="Yu Mincho" w:hAnsi="Yu Mincho" w:hint="eastAsia"/>
                <w:sz w:val="22"/>
                <w:szCs w:val="22"/>
              </w:rPr>
              <w:t>当該減税措置は、</w:t>
            </w:r>
            <w:r w:rsidR="008D196D">
              <w:rPr>
                <w:rFonts w:ascii="Yu Mincho" w:eastAsia="Yu Mincho" w:hAnsi="Yu Mincho" w:hint="eastAsia"/>
                <w:sz w:val="22"/>
                <w:szCs w:val="22"/>
              </w:rPr>
              <w:t>上述の通り2023課税年度</w:t>
            </w:r>
            <w:r w:rsidR="00A3540C">
              <w:rPr>
                <w:rFonts w:ascii="Yu Mincho" w:eastAsia="Yu Mincho" w:hAnsi="Yu Mincho" w:hint="eastAsia"/>
                <w:sz w:val="22"/>
                <w:szCs w:val="22"/>
              </w:rPr>
              <w:t>のみを対象とする措置になります。</w:t>
            </w:r>
          </w:p>
          <w:p w14:paraId="0FD7BA26" w14:textId="01CCBB85" w:rsidR="00D23091" w:rsidRPr="00530818" w:rsidRDefault="00D23091" w:rsidP="009D6F26">
            <w:pPr>
              <w:ind w:right="258"/>
              <w:rPr>
                <w:rFonts w:ascii="Yu Mincho" w:eastAsia="Yu Mincho" w:hAnsi="Yu Mincho"/>
                <w:sz w:val="22"/>
                <w:szCs w:val="22"/>
                <w:cs/>
              </w:rPr>
            </w:pPr>
          </w:p>
        </w:tc>
      </w:tr>
      <w:tr w:rsidR="0045779A" w:rsidRPr="007555C7" w14:paraId="3CD662A5" w14:textId="77777777" w:rsidTr="00EE6DE1">
        <w:trPr>
          <w:trHeight w:val="260"/>
          <w:jc w:val="center"/>
        </w:trPr>
        <w:tc>
          <w:tcPr>
            <w:tcW w:w="436" w:type="dxa"/>
            <w:vMerge w:val="restart"/>
            <w:shd w:val="clear" w:color="auto" w:fill="DAF3FE"/>
          </w:tcPr>
          <w:p w14:paraId="269CB526" w14:textId="77777777" w:rsidR="0045779A" w:rsidRPr="007555C7" w:rsidRDefault="0045779A" w:rsidP="00313154">
            <w:pPr>
              <w:spacing w:line="0" w:lineRule="atLeast"/>
              <w:jc w:val="both"/>
              <w:rPr>
                <w:rFonts w:ascii="Yu Mincho" w:eastAsia="Yu Mincho" w:hAnsi="Yu Mincho" w:cs="Calibri"/>
                <w:color w:val="01428C"/>
                <w:sz w:val="22"/>
                <w:szCs w:val="22"/>
              </w:rPr>
            </w:pPr>
            <w:r w:rsidRPr="007555C7">
              <w:rPr>
                <w:rFonts w:ascii="Yu Mincho" w:eastAsia="Yu Mincho" w:hAnsi="Yu Mincho" w:cs="Calibri"/>
                <w:color w:val="01428C"/>
                <w:sz w:val="22"/>
                <w:szCs w:val="22"/>
              </w:rPr>
              <w:lastRenderedPageBreak/>
              <w:t>3</w:t>
            </w:r>
          </w:p>
        </w:tc>
        <w:tc>
          <w:tcPr>
            <w:tcW w:w="8916" w:type="dxa"/>
            <w:tcBorders>
              <w:bottom w:val="dotted" w:sz="4" w:space="0" w:color="auto"/>
            </w:tcBorders>
            <w:shd w:val="clear" w:color="auto" w:fill="DAF3FE"/>
          </w:tcPr>
          <w:p w14:paraId="64DE3CFB" w14:textId="2E7514B9" w:rsidR="0045779A" w:rsidRPr="007555C7" w:rsidRDefault="00471918" w:rsidP="00313154">
            <w:pPr>
              <w:spacing w:line="0" w:lineRule="atLeast"/>
              <w:jc w:val="both"/>
              <w:rPr>
                <w:rFonts w:ascii="Yu Mincho" w:eastAsia="Yu Mincho" w:hAnsi="Yu Mincho" w:cs="Calibri"/>
                <w:b/>
                <w:bCs/>
                <w:color w:val="002060"/>
                <w:sz w:val="22"/>
                <w:szCs w:val="22"/>
              </w:rPr>
            </w:pPr>
            <w:r>
              <w:rPr>
                <w:rFonts w:ascii="Yu Mincho" w:eastAsia="Yu Mincho" w:hAnsi="Yu Mincho" w:cs="Calibri" w:hint="eastAsia"/>
                <w:b/>
                <w:bCs/>
                <w:color w:val="002060"/>
                <w:sz w:val="22"/>
                <w:szCs w:val="22"/>
              </w:rPr>
              <w:t>カーボンクレジットの</w:t>
            </w:r>
            <w:r w:rsidR="00AF6BF1">
              <w:rPr>
                <w:rFonts w:ascii="Yu Mincho" w:eastAsia="Yu Mincho" w:hAnsi="Yu Mincho" w:cs="Calibri" w:hint="eastAsia"/>
                <w:b/>
                <w:bCs/>
                <w:color w:val="002060"/>
                <w:sz w:val="22"/>
                <w:szCs w:val="22"/>
              </w:rPr>
              <w:t>適格</w:t>
            </w:r>
            <w:r>
              <w:rPr>
                <w:rFonts w:ascii="Yu Mincho" w:eastAsia="Yu Mincho" w:hAnsi="Yu Mincho" w:cs="Calibri" w:hint="eastAsia"/>
                <w:b/>
                <w:bCs/>
                <w:color w:val="002060"/>
                <w:sz w:val="22"/>
                <w:szCs w:val="22"/>
              </w:rPr>
              <w:t>売却</w:t>
            </w:r>
            <w:r w:rsidR="00731FB0">
              <w:rPr>
                <w:rFonts w:ascii="Yu Mincho" w:eastAsia="Yu Mincho" w:hAnsi="Yu Mincho" w:cs="Calibri" w:hint="eastAsia"/>
                <w:b/>
                <w:bCs/>
                <w:color w:val="002060"/>
                <w:sz w:val="22"/>
                <w:szCs w:val="22"/>
              </w:rPr>
              <w:t>益が</w:t>
            </w:r>
            <w:r>
              <w:rPr>
                <w:rFonts w:ascii="Yu Mincho" w:eastAsia="Yu Mincho" w:hAnsi="Yu Mincho" w:cs="Calibri" w:hint="eastAsia"/>
                <w:b/>
                <w:bCs/>
                <w:color w:val="002060"/>
                <w:sz w:val="22"/>
                <w:szCs w:val="22"/>
              </w:rPr>
              <w:t>免税へ</w:t>
            </w:r>
          </w:p>
        </w:tc>
      </w:tr>
      <w:tr w:rsidR="0045779A" w:rsidRPr="007555C7" w14:paraId="611B7650" w14:textId="77777777" w:rsidTr="00EE6DE1">
        <w:trPr>
          <w:cnfStyle w:val="000000100000" w:firstRow="0" w:lastRow="0" w:firstColumn="0" w:lastColumn="0" w:oddVBand="0" w:evenVBand="0" w:oddHBand="1" w:evenHBand="0" w:firstRowFirstColumn="0" w:firstRowLastColumn="0" w:lastRowFirstColumn="0" w:lastRowLastColumn="0"/>
          <w:trHeight w:val="737"/>
          <w:jc w:val="center"/>
        </w:trPr>
        <w:tc>
          <w:tcPr>
            <w:tcW w:w="436" w:type="dxa"/>
            <w:vMerge/>
            <w:shd w:val="clear" w:color="auto" w:fill="DAF3FE"/>
          </w:tcPr>
          <w:p w14:paraId="07931848" w14:textId="77777777" w:rsidR="0045779A" w:rsidRPr="007555C7" w:rsidRDefault="0045779A"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bottom w:val="dotted" w:sz="4" w:space="0" w:color="auto"/>
            </w:tcBorders>
            <w:shd w:val="clear" w:color="auto" w:fill="DAF3FE"/>
          </w:tcPr>
          <w:p w14:paraId="367B8771" w14:textId="5C91E92C" w:rsidR="0045779A" w:rsidRPr="007555C7" w:rsidRDefault="0045779A" w:rsidP="00B262BC">
            <w:pPr>
              <w:spacing w:line="0" w:lineRule="atLeast"/>
              <w:ind w:right="348"/>
              <w:jc w:val="both"/>
              <w:rPr>
                <w:rFonts w:ascii="Yu Mincho" w:eastAsia="Yu Mincho" w:hAnsi="Yu Mincho" w:cs="Calibri"/>
                <w:color w:val="000000" w:themeColor="text1"/>
                <w:sz w:val="22"/>
                <w:szCs w:val="22"/>
              </w:rPr>
            </w:pPr>
            <w:r w:rsidRPr="007555C7">
              <w:rPr>
                <w:rFonts w:ascii="Yu Mincho" w:eastAsia="Yu Mincho" w:hAnsi="Yu Mincho" w:cs="Calibri"/>
                <w:color w:val="000000" w:themeColor="text1"/>
                <w:sz w:val="22"/>
                <w:szCs w:val="22"/>
              </w:rPr>
              <w:t>表題：「</w:t>
            </w:r>
            <w:r w:rsidRPr="007555C7">
              <w:rPr>
                <w:rFonts w:ascii="Yu Mincho" w:eastAsia="Yu Mincho" w:hAnsi="Yu Mincho" w:cs="Calibri" w:hint="eastAsia"/>
                <w:color w:val="000000" w:themeColor="text1"/>
                <w:sz w:val="22"/>
                <w:szCs w:val="22"/>
              </w:rPr>
              <w:t xml:space="preserve">勅令 </w:t>
            </w:r>
            <w:r w:rsidRPr="007555C7">
              <w:rPr>
                <w:rFonts w:ascii="Yu Mincho" w:eastAsia="Yu Mincho" w:hAnsi="Yu Mincho" w:cs="Calibri"/>
                <w:color w:val="000000" w:themeColor="text1"/>
                <w:sz w:val="22"/>
                <w:szCs w:val="22"/>
              </w:rPr>
              <w:t xml:space="preserve">– </w:t>
            </w:r>
            <w:r w:rsidRPr="007555C7">
              <w:rPr>
                <w:rFonts w:ascii="Yu Mincho" w:eastAsia="Yu Mincho" w:hAnsi="Yu Mincho" w:cs="Calibri" w:hint="eastAsia"/>
                <w:color w:val="000000" w:themeColor="text1"/>
                <w:sz w:val="22"/>
                <w:szCs w:val="22"/>
              </w:rPr>
              <w:t>歳入法典に基づく免税措置（第76</w:t>
            </w:r>
            <w:r w:rsidR="00B004DC" w:rsidRPr="007555C7">
              <w:rPr>
                <w:rFonts w:ascii="Yu Mincho" w:eastAsia="Yu Mincho" w:hAnsi="Yu Mincho" w:cs="Calibri"/>
                <w:color w:val="000000" w:themeColor="text1"/>
                <w:sz w:val="22"/>
                <w:szCs w:val="22"/>
              </w:rPr>
              <w:t>0</w:t>
            </w:r>
            <w:r w:rsidRPr="007555C7">
              <w:rPr>
                <w:rFonts w:ascii="Yu Mincho" w:eastAsia="Yu Mincho" w:hAnsi="Yu Mincho" w:cs="Calibri" w:hint="eastAsia"/>
                <w:color w:val="000000" w:themeColor="text1"/>
                <w:sz w:val="22"/>
                <w:szCs w:val="22"/>
              </w:rPr>
              <w:t>号）2023年</w:t>
            </w:r>
            <w:r w:rsidRPr="007555C7">
              <w:rPr>
                <w:rFonts w:ascii="Yu Mincho" w:eastAsia="Yu Mincho" w:hAnsi="Yu Mincho" w:cs="Calibri"/>
                <w:color w:val="000000" w:themeColor="text1"/>
                <w:sz w:val="22"/>
                <w:szCs w:val="22"/>
              </w:rPr>
              <w:t>」</w:t>
            </w:r>
          </w:p>
          <w:p w14:paraId="60777048" w14:textId="38A61D78" w:rsidR="0045779A" w:rsidRPr="007555C7" w:rsidRDefault="0045779A" w:rsidP="00B262BC">
            <w:pPr>
              <w:spacing w:line="0" w:lineRule="atLeast"/>
              <w:ind w:right="348"/>
              <w:jc w:val="both"/>
              <w:rPr>
                <w:rFonts w:ascii="Yu Mincho" w:eastAsia="Yu Mincho" w:hAnsi="Yu Mincho" w:cs="Calibri"/>
                <w:color w:val="000000" w:themeColor="text1"/>
                <w:sz w:val="22"/>
                <w:szCs w:val="22"/>
              </w:rPr>
            </w:pPr>
            <w:r w:rsidRPr="007555C7">
              <w:rPr>
                <w:rFonts w:ascii="Yu Mincho" w:eastAsia="Yu Mincho" w:hAnsi="Yu Mincho" w:cs="Calibri"/>
                <w:color w:val="000000" w:themeColor="text1"/>
                <w:sz w:val="22"/>
                <w:szCs w:val="22"/>
              </w:rPr>
              <w:t>“Royal Decree – Issued under the Revenue Code, Governing exemption of taxes and duties (No. 76</w:t>
            </w:r>
            <w:r w:rsidR="00A3682A" w:rsidRPr="007555C7">
              <w:rPr>
                <w:rFonts w:ascii="Yu Mincho" w:eastAsia="Yu Mincho" w:hAnsi="Yu Mincho" w:cs="Calibri"/>
                <w:color w:val="000000" w:themeColor="text1"/>
                <w:sz w:val="22"/>
                <w:szCs w:val="22"/>
              </w:rPr>
              <w:t>0</w:t>
            </w:r>
            <w:r w:rsidRPr="007555C7">
              <w:rPr>
                <w:rFonts w:ascii="Yu Mincho" w:eastAsia="Yu Mincho" w:hAnsi="Yu Mincho" w:cs="Calibri"/>
                <w:color w:val="000000" w:themeColor="text1"/>
                <w:sz w:val="22"/>
                <w:szCs w:val="22"/>
              </w:rPr>
              <w:t>) B.E. 2566</w:t>
            </w:r>
            <w:r w:rsidR="00A3682A" w:rsidRPr="007555C7">
              <w:rPr>
                <w:rFonts w:ascii="Yu Mincho" w:eastAsia="Yu Mincho" w:hAnsi="Yu Mincho" w:cs="Calibri"/>
                <w:color w:val="000000" w:themeColor="text1"/>
                <w:sz w:val="22"/>
                <w:szCs w:val="22"/>
              </w:rPr>
              <w:t xml:space="preserve"> (A.D. 2023)</w:t>
            </w:r>
            <w:r w:rsidRPr="007555C7">
              <w:rPr>
                <w:rFonts w:ascii="Yu Mincho" w:eastAsia="Yu Mincho" w:hAnsi="Yu Mincho" w:cs="Calibri"/>
                <w:color w:val="000000" w:themeColor="text1"/>
                <w:sz w:val="22"/>
                <w:szCs w:val="22"/>
              </w:rPr>
              <w:t>”</w:t>
            </w:r>
          </w:p>
        </w:tc>
      </w:tr>
      <w:tr w:rsidR="0045779A" w:rsidRPr="007555C7" w14:paraId="2993A9C1" w14:textId="77777777" w:rsidTr="00D97099">
        <w:trPr>
          <w:trHeight w:val="68"/>
          <w:jc w:val="center"/>
        </w:trPr>
        <w:tc>
          <w:tcPr>
            <w:tcW w:w="436" w:type="dxa"/>
            <w:vMerge/>
            <w:shd w:val="clear" w:color="auto" w:fill="DAF3FE"/>
          </w:tcPr>
          <w:p w14:paraId="7596B413" w14:textId="77777777" w:rsidR="0045779A" w:rsidRPr="007555C7" w:rsidRDefault="0045779A"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tcBorders>
            <w:shd w:val="clear" w:color="auto" w:fill="DAF3FE"/>
          </w:tcPr>
          <w:p w14:paraId="6B6DCE17" w14:textId="77777777" w:rsidR="0045779A" w:rsidRDefault="009A5C61" w:rsidP="00313154">
            <w:pPr>
              <w:spacing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施行</w:t>
            </w:r>
            <w:r w:rsidR="0045779A" w:rsidRPr="007555C7">
              <w:rPr>
                <w:rFonts w:ascii="Yu Mincho" w:eastAsia="Yu Mincho" w:hAnsi="Yu Mincho" w:cs="Calibri" w:hint="eastAsia"/>
                <w:color w:val="000000" w:themeColor="text1"/>
                <w:sz w:val="22"/>
                <w:szCs w:val="22"/>
              </w:rPr>
              <w:t>開始日：2023年</w:t>
            </w:r>
            <w:r w:rsidR="00003CDC">
              <w:rPr>
                <w:rFonts w:ascii="Yu Mincho" w:eastAsia="Yu Mincho" w:hAnsi="Yu Mincho" w:cs="Calibri" w:hint="eastAsia"/>
                <w:color w:val="000000" w:themeColor="text1"/>
                <w:sz w:val="22"/>
                <w:szCs w:val="22"/>
              </w:rPr>
              <w:t>3</w:t>
            </w:r>
            <w:r w:rsidR="0045779A" w:rsidRPr="007555C7">
              <w:rPr>
                <w:rFonts w:ascii="Yu Mincho" w:eastAsia="Yu Mincho" w:hAnsi="Yu Mincho" w:cs="Calibri" w:hint="eastAsia"/>
                <w:color w:val="000000" w:themeColor="text1"/>
                <w:sz w:val="22"/>
                <w:szCs w:val="22"/>
              </w:rPr>
              <w:t>月</w:t>
            </w:r>
            <w:r w:rsidR="00003CDC">
              <w:rPr>
                <w:rFonts w:ascii="Yu Mincho" w:eastAsia="Yu Mincho" w:hAnsi="Yu Mincho" w:cs="Calibri" w:hint="eastAsia"/>
                <w:color w:val="000000" w:themeColor="text1"/>
                <w:sz w:val="22"/>
                <w:szCs w:val="22"/>
              </w:rPr>
              <w:t>20</w:t>
            </w:r>
            <w:r w:rsidR="0045779A" w:rsidRPr="007555C7">
              <w:rPr>
                <w:rFonts w:ascii="Yu Mincho" w:eastAsia="Yu Mincho" w:hAnsi="Yu Mincho" w:cs="Calibri" w:hint="eastAsia"/>
                <w:color w:val="000000" w:themeColor="text1"/>
                <w:sz w:val="22"/>
                <w:szCs w:val="22"/>
              </w:rPr>
              <w:t>日</w:t>
            </w:r>
          </w:p>
          <w:p w14:paraId="2B099486" w14:textId="2EBDF7B3" w:rsidR="00390D5B" w:rsidRPr="007555C7" w:rsidRDefault="002970E2" w:rsidP="00313154">
            <w:pPr>
              <w:spacing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免税措置終了日：2027年12月31日</w:t>
            </w:r>
          </w:p>
        </w:tc>
      </w:tr>
      <w:tr w:rsidR="0045779A" w:rsidRPr="007555C7" w14:paraId="42F341AD" w14:textId="77777777" w:rsidTr="00B004DC">
        <w:trPr>
          <w:cnfStyle w:val="000000100000" w:firstRow="0" w:lastRow="0" w:firstColumn="0" w:lastColumn="0" w:oddVBand="0" w:evenVBand="0" w:oddHBand="1" w:evenHBand="0" w:firstRowFirstColumn="0" w:firstRowLastColumn="0" w:lastRowFirstColumn="0" w:lastRowLastColumn="0"/>
          <w:trHeight w:val="277"/>
          <w:jc w:val="center"/>
        </w:trPr>
        <w:tc>
          <w:tcPr>
            <w:tcW w:w="436" w:type="dxa"/>
            <w:vMerge/>
            <w:tcBorders>
              <w:bottom w:val="single" w:sz="4" w:space="0" w:color="808080" w:themeColor="background1" w:themeShade="80"/>
            </w:tcBorders>
            <w:shd w:val="clear" w:color="auto" w:fill="DAF3FE"/>
          </w:tcPr>
          <w:p w14:paraId="20E4191F" w14:textId="77777777" w:rsidR="0045779A" w:rsidRPr="007555C7" w:rsidRDefault="0045779A" w:rsidP="00313154">
            <w:pPr>
              <w:spacing w:line="0" w:lineRule="atLeast"/>
              <w:jc w:val="both"/>
              <w:rPr>
                <w:rFonts w:ascii="Yu Mincho" w:eastAsia="Yu Mincho" w:hAnsi="Yu Mincho" w:cs="Calibri"/>
                <w:color w:val="01428C"/>
                <w:sz w:val="22"/>
                <w:szCs w:val="22"/>
              </w:rPr>
            </w:pPr>
          </w:p>
        </w:tc>
        <w:tc>
          <w:tcPr>
            <w:tcW w:w="8916" w:type="dxa"/>
            <w:tcBorders>
              <w:bottom w:val="single" w:sz="4" w:space="0" w:color="808080" w:themeColor="background1" w:themeShade="80"/>
            </w:tcBorders>
            <w:shd w:val="clear" w:color="auto" w:fill="DAF3FE"/>
          </w:tcPr>
          <w:p w14:paraId="3C5D851E" w14:textId="77777777" w:rsidR="00040A5A" w:rsidRDefault="00471918" w:rsidP="00B262BC">
            <w:pPr>
              <w:tabs>
                <w:tab w:val="left" w:pos="439"/>
              </w:tabs>
              <w:ind w:right="348"/>
              <w:rPr>
                <w:rFonts w:ascii="Yu Mincho" w:eastAsia="Yu Mincho" w:hAnsi="Yu Mincho" w:cs="Calibri"/>
                <w:sz w:val="22"/>
                <w:szCs w:val="22"/>
              </w:rPr>
            </w:pPr>
            <w:r>
              <w:rPr>
                <w:rFonts w:ascii="Yu Mincho" w:eastAsia="Yu Mincho" w:hAnsi="Yu Mincho" w:cs="Calibri" w:hint="eastAsia"/>
                <w:sz w:val="22"/>
                <w:szCs w:val="22"/>
              </w:rPr>
              <w:t>当該勅令により、カーボンクレジットの売却による</w:t>
            </w:r>
            <w:r w:rsidR="004E5A95">
              <w:rPr>
                <w:rFonts w:ascii="Yu Mincho" w:eastAsia="Yu Mincho" w:hAnsi="Yu Mincho" w:cs="Calibri" w:hint="eastAsia"/>
                <w:sz w:val="22"/>
                <w:szCs w:val="22"/>
              </w:rPr>
              <w:t>純所得は免税となりました。ただし、以下の条件が</w:t>
            </w:r>
            <w:r w:rsidR="00B006F3">
              <w:rPr>
                <w:rFonts w:ascii="Yu Mincho" w:eastAsia="Yu Mincho" w:hAnsi="Yu Mincho" w:cs="Calibri" w:hint="eastAsia"/>
                <w:sz w:val="22"/>
                <w:szCs w:val="22"/>
              </w:rPr>
              <w:t>つきます。</w:t>
            </w:r>
          </w:p>
          <w:p w14:paraId="7D33FA4E" w14:textId="39942CC4" w:rsidR="00B006F3" w:rsidRPr="0022687B" w:rsidRDefault="00B006F3" w:rsidP="00B262BC">
            <w:pPr>
              <w:pStyle w:val="ListParagraph"/>
              <w:numPr>
                <w:ilvl w:val="0"/>
                <w:numId w:val="38"/>
              </w:numPr>
              <w:tabs>
                <w:tab w:val="left" w:pos="988"/>
              </w:tabs>
              <w:ind w:left="988" w:right="348" w:hanging="720"/>
              <w:rPr>
                <w:rFonts w:cs="Calibri"/>
                <w:b w:val="0"/>
                <w:bCs w:val="0"/>
              </w:rPr>
            </w:pPr>
            <w:r w:rsidRPr="0022687B">
              <w:rPr>
                <w:rFonts w:cs="Calibri" w:hint="eastAsia"/>
                <w:b w:val="0"/>
                <w:bCs w:val="0"/>
              </w:rPr>
              <w:t>法人税の</w:t>
            </w:r>
            <w:r w:rsidR="007B5910" w:rsidRPr="0022687B">
              <w:rPr>
                <w:rFonts w:cs="Calibri" w:hint="eastAsia"/>
                <w:b w:val="0"/>
                <w:bCs w:val="0"/>
              </w:rPr>
              <w:t>計算に限る</w:t>
            </w:r>
          </w:p>
          <w:p w14:paraId="123C05C1" w14:textId="2AB93FBF" w:rsidR="007B5910" w:rsidRPr="0022687B" w:rsidRDefault="00237191" w:rsidP="00B262BC">
            <w:pPr>
              <w:pStyle w:val="ListParagraph"/>
              <w:numPr>
                <w:ilvl w:val="0"/>
                <w:numId w:val="38"/>
              </w:numPr>
              <w:tabs>
                <w:tab w:val="left" w:pos="988"/>
              </w:tabs>
              <w:ind w:left="988" w:right="348" w:hanging="720"/>
              <w:rPr>
                <w:rFonts w:cs="Calibri"/>
                <w:b w:val="0"/>
                <w:bCs w:val="0"/>
              </w:rPr>
            </w:pPr>
            <w:r>
              <w:rPr>
                <w:rFonts w:cs="Calibri" w:hint="eastAsia"/>
                <w:b w:val="0"/>
                <w:bCs w:val="0"/>
              </w:rPr>
              <w:t>タイ</w:t>
            </w:r>
            <w:r w:rsidR="007B5910" w:rsidRPr="0022687B">
              <w:rPr>
                <w:rFonts w:cs="Calibri" w:hint="eastAsia"/>
                <w:b w:val="0"/>
                <w:bCs w:val="0"/>
              </w:rPr>
              <w:t>国内で</w:t>
            </w:r>
            <w:r>
              <w:rPr>
                <w:rFonts w:cs="Calibri" w:hint="eastAsia"/>
                <w:b w:val="0"/>
                <w:bCs w:val="0"/>
              </w:rPr>
              <w:t>カーボンクレジットの</w:t>
            </w:r>
            <w:r w:rsidR="007B5910" w:rsidRPr="0022687B">
              <w:rPr>
                <w:rFonts w:cs="Calibri" w:hint="eastAsia"/>
                <w:b w:val="0"/>
                <w:bCs w:val="0"/>
              </w:rPr>
              <w:t>売却</w:t>
            </w:r>
            <w:r>
              <w:rPr>
                <w:rFonts w:cs="Calibri" w:hint="eastAsia"/>
                <w:b w:val="0"/>
                <w:bCs w:val="0"/>
              </w:rPr>
              <w:t>があった</w:t>
            </w:r>
            <w:r w:rsidR="007B5910" w:rsidRPr="0022687B">
              <w:rPr>
                <w:rFonts w:cs="Calibri" w:hint="eastAsia"/>
                <w:b w:val="0"/>
                <w:bCs w:val="0"/>
              </w:rPr>
              <w:t>こと</w:t>
            </w:r>
          </w:p>
          <w:p w14:paraId="41E58268" w14:textId="3FCCCEBB" w:rsidR="007B5910" w:rsidRPr="0022687B" w:rsidRDefault="002A5287" w:rsidP="00B262BC">
            <w:pPr>
              <w:pStyle w:val="ListParagraph"/>
              <w:numPr>
                <w:ilvl w:val="0"/>
                <w:numId w:val="38"/>
              </w:numPr>
              <w:tabs>
                <w:tab w:val="left" w:pos="988"/>
              </w:tabs>
              <w:ind w:left="988" w:right="348" w:hanging="720"/>
              <w:rPr>
                <w:rFonts w:cs="Calibri"/>
                <w:b w:val="0"/>
                <w:bCs w:val="0"/>
              </w:rPr>
            </w:pPr>
            <w:r w:rsidRPr="0022687B">
              <w:rPr>
                <w:rFonts w:cs="Calibri" w:hint="eastAsia"/>
                <w:b w:val="0"/>
                <w:bCs w:val="0"/>
              </w:rPr>
              <w:t>タイ国グリーンハウスガスマネージメント団体（公団）</w:t>
            </w:r>
            <w:r w:rsidR="00825B88">
              <w:rPr>
                <w:rFonts w:cs="Calibri" w:hint="eastAsia"/>
                <w:b w:val="0"/>
                <w:bCs w:val="0"/>
              </w:rPr>
              <w:t>(</w:t>
            </w:r>
            <w:r w:rsidR="00511150">
              <w:rPr>
                <w:rFonts w:cs="Calibri"/>
                <w:b w:val="0"/>
                <w:bCs w:val="0"/>
              </w:rPr>
              <w:t>Thailand Greenhouse Gas Management Organization = TGO)</w:t>
            </w:r>
            <w:r w:rsidR="00376F36" w:rsidRPr="0022687B">
              <w:rPr>
                <w:rFonts w:cs="Calibri" w:hint="eastAsia"/>
                <w:b w:val="0"/>
                <w:bCs w:val="0"/>
              </w:rPr>
              <w:t>下で</w:t>
            </w:r>
            <w:r w:rsidR="008228E3" w:rsidRPr="0022687B">
              <w:rPr>
                <w:rFonts w:cs="Calibri" w:hint="eastAsia"/>
                <w:b w:val="0"/>
                <w:bCs w:val="0"/>
              </w:rPr>
              <w:t>登録されている自主的グリーンハウス</w:t>
            </w:r>
            <w:r w:rsidR="002D0429" w:rsidRPr="0022687B">
              <w:rPr>
                <w:rFonts w:cs="Calibri" w:hint="eastAsia"/>
                <w:b w:val="0"/>
                <w:bCs w:val="0"/>
              </w:rPr>
              <w:t>ガス排出削減制度</w:t>
            </w:r>
            <w:r w:rsidR="00BE5833" w:rsidRPr="0022687B">
              <w:rPr>
                <w:rFonts w:cs="Calibri" w:hint="eastAsia"/>
                <w:b w:val="0"/>
                <w:bCs w:val="0"/>
              </w:rPr>
              <w:t>に基づく</w:t>
            </w:r>
            <w:r w:rsidR="005B610A" w:rsidRPr="0022687B">
              <w:rPr>
                <w:rFonts w:cs="Calibri" w:hint="eastAsia"/>
                <w:b w:val="0"/>
                <w:bCs w:val="0"/>
              </w:rPr>
              <w:t>売却であること</w:t>
            </w:r>
          </w:p>
          <w:p w14:paraId="26DEC8A8" w14:textId="08FE15F9" w:rsidR="005B610A" w:rsidRPr="0022687B" w:rsidRDefault="003304A9" w:rsidP="00B262BC">
            <w:pPr>
              <w:pStyle w:val="ListParagraph"/>
              <w:numPr>
                <w:ilvl w:val="0"/>
                <w:numId w:val="38"/>
              </w:numPr>
              <w:tabs>
                <w:tab w:val="left" w:pos="988"/>
              </w:tabs>
              <w:ind w:left="988" w:right="348" w:hanging="720"/>
              <w:rPr>
                <w:rFonts w:cs="Calibri"/>
                <w:b w:val="0"/>
                <w:bCs w:val="0"/>
              </w:rPr>
            </w:pPr>
            <w:r w:rsidRPr="0022687B">
              <w:rPr>
                <w:rFonts w:cs="Calibri" w:hint="eastAsia"/>
                <w:b w:val="0"/>
                <w:bCs w:val="0"/>
              </w:rPr>
              <w:t>2027年12月31日以前の</w:t>
            </w:r>
            <w:r w:rsidR="00622B90" w:rsidRPr="0022687B">
              <w:rPr>
                <w:rFonts w:cs="Calibri" w:hint="eastAsia"/>
                <w:b w:val="0"/>
                <w:bCs w:val="0"/>
              </w:rPr>
              <w:t>３</w:t>
            </w:r>
            <w:r w:rsidR="00FA3DF3" w:rsidRPr="0022687B">
              <w:rPr>
                <w:rFonts w:cs="Calibri" w:hint="eastAsia"/>
                <w:b w:val="0"/>
                <w:bCs w:val="0"/>
              </w:rPr>
              <w:t>会計期間に限られる</w:t>
            </w:r>
            <w:r w:rsidR="00622B90" w:rsidRPr="0022687B">
              <w:rPr>
                <w:rFonts w:cs="Calibri" w:hint="eastAsia"/>
                <w:b w:val="0"/>
                <w:bCs w:val="0"/>
              </w:rPr>
              <w:t>、尚当該３会計期間は</w:t>
            </w:r>
            <w:r w:rsidR="006B1D06" w:rsidRPr="0022687B">
              <w:rPr>
                <w:rFonts w:cs="Calibri" w:hint="eastAsia"/>
                <w:b w:val="0"/>
                <w:bCs w:val="0"/>
              </w:rPr>
              <w:t>カーボンクレジット売却証書の発行を受けた年度を初年度とし、</w:t>
            </w:r>
            <w:r w:rsidR="00293DEE" w:rsidRPr="0022687B">
              <w:rPr>
                <w:rFonts w:cs="Calibri" w:hint="eastAsia"/>
                <w:b w:val="0"/>
                <w:bCs w:val="0"/>
              </w:rPr>
              <w:t>以降の２会計期間はそれに続くこと（</w:t>
            </w:r>
            <w:r w:rsidR="002A05E1" w:rsidRPr="0022687B">
              <w:rPr>
                <w:rFonts w:cs="Calibri" w:hint="eastAsia"/>
                <w:b w:val="0"/>
                <w:bCs w:val="0"/>
              </w:rPr>
              <w:t>3会計期間のカウントは</w:t>
            </w:r>
            <w:r w:rsidR="00293DEE" w:rsidRPr="0022687B">
              <w:rPr>
                <w:rFonts w:cs="Calibri" w:hint="eastAsia"/>
                <w:b w:val="0"/>
                <w:bCs w:val="0"/>
              </w:rPr>
              <w:t>断続的</w:t>
            </w:r>
            <w:r w:rsidR="002A05E1" w:rsidRPr="0022687B">
              <w:rPr>
                <w:rFonts w:cs="Calibri" w:hint="eastAsia"/>
                <w:b w:val="0"/>
                <w:bCs w:val="0"/>
              </w:rPr>
              <w:t>ではなりません）</w:t>
            </w:r>
          </w:p>
          <w:p w14:paraId="6B1BCD2A" w14:textId="77777777" w:rsidR="00FA3DF3" w:rsidRPr="0022687B" w:rsidRDefault="00FA3DF3" w:rsidP="00B262BC">
            <w:pPr>
              <w:pStyle w:val="ListParagraph"/>
              <w:numPr>
                <w:ilvl w:val="0"/>
                <w:numId w:val="38"/>
              </w:numPr>
              <w:tabs>
                <w:tab w:val="left" w:pos="988"/>
              </w:tabs>
              <w:ind w:left="988" w:right="348" w:hanging="720"/>
              <w:rPr>
                <w:rFonts w:cs="Calibri"/>
                <w:b w:val="0"/>
                <w:bCs w:val="0"/>
              </w:rPr>
            </w:pPr>
            <w:r w:rsidRPr="0022687B">
              <w:rPr>
                <w:rFonts w:cs="Calibri" w:hint="eastAsia"/>
                <w:b w:val="0"/>
                <w:bCs w:val="0"/>
              </w:rPr>
              <w:t>歳入局長が定めるその他</w:t>
            </w:r>
            <w:r w:rsidR="00821D68" w:rsidRPr="0022687B">
              <w:rPr>
                <w:rFonts w:cs="Calibri" w:hint="eastAsia"/>
                <w:b w:val="0"/>
                <w:bCs w:val="0"/>
              </w:rPr>
              <w:t>基準、手続き、及び条件に準拠</w:t>
            </w:r>
            <w:r w:rsidR="0022687B" w:rsidRPr="0022687B">
              <w:rPr>
                <w:rFonts w:cs="Calibri" w:hint="eastAsia"/>
                <w:b w:val="0"/>
                <w:bCs w:val="0"/>
              </w:rPr>
              <w:t>する</w:t>
            </w:r>
            <w:r w:rsidR="00821D68" w:rsidRPr="0022687B">
              <w:rPr>
                <w:rFonts w:cs="Calibri" w:hint="eastAsia"/>
                <w:b w:val="0"/>
                <w:bCs w:val="0"/>
              </w:rPr>
              <w:t>こと</w:t>
            </w:r>
          </w:p>
          <w:p w14:paraId="41D5D258" w14:textId="164A4E5B" w:rsidR="0022687B" w:rsidRPr="007555C7" w:rsidRDefault="0022687B" w:rsidP="00B262BC">
            <w:pPr>
              <w:tabs>
                <w:tab w:val="left" w:pos="439"/>
              </w:tabs>
              <w:ind w:right="348"/>
              <w:rPr>
                <w:rFonts w:ascii="Yu Mincho" w:eastAsia="Yu Mincho" w:hAnsi="Yu Mincho" w:cs="Calibri"/>
                <w:sz w:val="22"/>
                <w:szCs w:val="22"/>
              </w:rPr>
            </w:pPr>
          </w:p>
        </w:tc>
      </w:tr>
      <w:tr w:rsidR="00832E7F" w:rsidRPr="007555C7" w14:paraId="5CC293DB" w14:textId="77777777" w:rsidTr="00040A5A">
        <w:trPr>
          <w:trHeight w:val="280"/>
          <w:jc w:val="center"/>
        </w:trPr>
        <w:tc>
          <w:tcPr>
            <w:tcW w:w="436" w:type="dxa"/>
            <w:vMerge w:val="restart"/>
            <w:shd w:val="clear" w:color="auto" w:fill="auto"/>
          </w:tcPr>
          <w:p w14:paraId="5926A632" w14:textId="062D93AD" w:rsidR="00832E7F" w:rsidRPr="007555C7" w:rsidRDefault="006621A2" w:rsidP="00313154">
            <w:pPr>
              <w:spacing w:line="0" w:lineRule="atLeast"/>
              <w:jc w:val="both"/>
              <w:rPr>
                <w:rFonts w:ascii="Yu Mincho" w:eastAsia="Yu Mincho" w:hAnsi="Yu Mincho" w:cs="Calibri"/>
                <w:color w:val="002060"/>
                <w:sz w:val="22"/>
                <w:szCs w:val="22"/>
              </w:rPr>
            </w:pPr>
            <w:r>
              <w:rPr>
                <w:rFonts w:ascii="Yu Mincho" w:eastAsia="Yu Mincho" w:hAnsi="Yu Mincho" w:cs="Calibri" w:hint="eastAsia"/>
                <w:color w:val="002060"/>
                <w:sz w:val="22"/>
                <w:szCs w:val="22"/>
              </w:rPr>
              <w:t>4</w:t>
            </w:r>
          </w:p>
        </w:tc>
        <w:tc>
          <w:tcPr>
            <w:tcW w:w="8916" w:type="dxa"/>
            <w:tcBorders>
              <w:top w:val="single" w:sz="4" w:space="0" w:color="auto"/>
              <w:bottom w:val="dotted" w:sz="4" w:space="0" w:color="auto"/>
            </w:tcBorders>
            <w:shd w:val="clear" w:color="auto" w:fill="auto"/>
          </w:tcPr>
          <w:p w14:paraId="3AC2C313" w14:textId="2A63D067" w:rsidR="00832E7F" w:rsidRPr="007555C7" w:rsidRDefault="00DB68D9" w:rsidP="00B262BC">
            <w:pPr>
              <w:tabs>
                <w:tab w:val="left" w:pos="439"/>
              </w:tabs>
              <w:spacing w:line="0" w:lineRule="atLeast"/>
              <w:ind w:right="258"/>
              <w:jc w:val="both"/>
              <w:rPr>
                <w:rFonts w:ascii="Yu Mincho" w:eastAsia="Yu Mincho" w:hAnsi="Yu Mincho" w:cs="Calibri"/>
                <w:b/>
                <w:bCs/>
                <w:color w:val="000000" w:themeColor="text1"/>
                <w:sz w:val="22"/>
                <w:szCs w:val="22"/>
              </w:rPr>
            </w:pPr>
            <w:r>
              <w:rPr>
                <w:rFonts w:ascii="Yu Mincho" w:eastAsia="Yu Mincho" w:hAnsi="Yu Mincho" w:cs="Calibri" w:hint="eastAsia"/>
                <w:b/>
                <w:bCs/>
                <w:color w:val="1F3864" w:themeColor="accent5" w:themeShade="80"/>
                <w:sz w:val="22"/>
                <w:szCs w:val="22"/>
              </w:rPr>
              <w:t>「</w:t>
            </w:r>
            <w:r w:rsidR="000C185B">
              <w:rPr>
                <w:rFonts w:ascii="Yu Mincho" w:eastAsia="Yu Mincho" w:hAnsi="Yu Mincho" w:cs="Calibri" w:hint="eastAsia"/>
                <w:b/>
                <w:bCs/>
                <w:color w:val="1F3864" w:themeColor="accent5" w:themeShade="80"/>
                <w:sz w:val="22"/>
                <w:szCs w:val="22"/>
              </w:rPr>
              <w:t>気候アクションプログラム</w:t>
            </w:r>
            <w:r>
              <w:rPr>
                <w:rFonts w:ascii="Yu Mincho" w:eastAsia="Yu Mincho" w:hAnsi="Yu Mincho" w:cs="Calibri" w:hint="eastAsia"/>
                <w:b/>
                <w:bCs/>
                <w:color w:val="1F3864" w:themeColor="accent5" w:themeShade="80"/>
                <w:sz w:val="22"/>
                <w:szCs w:val="22"/>
              </w:rPr>
              <w:t>のための地域森林パートナーシップ」</w:t>
            </w:r>
            <w:r w:rsidR="00501F5A">
              <w:rPr>
                <w:rFonts w:ascii="Yu Mincho" w:eastAsia="Yu Mincho" w:hAnsi="Yu Mincho" w:cs="Calibri" w:hint="eastAsia"/>
                <w:b/>
                <w:bCs/>
                <w:color w:val="1F3864" w:themeColor="accent5" w:themeShade="80"/>
                <w:sz w:val="22"/>
                <w:szCs w:val="22"/>
              </w:rPr>
              <w:t>への寄付に対する優遇税制措置について</w:t>
            </w:r>
          </w:p>
        </w:tc>
      </w:tr>
      <w:tr w:rsidR="00832E7F" w:rsidRPr="007555C7" w14:paraId="5B397800" w14:textId="77777777" w:rsidTr="00040A5A">
        <w:trPr>
          <w:cnfStyle w:val="000000100000" w:firstRow="0" w:lastRow="0" w:firstColumn="0" w:lastColumn="0" w:oddVBand="0" w:evenVBand="0" w:oddHBand="1" w:evenHBand="0" w:firstRowFirstColumn="0" w:firstRowLastColumn="0" w:lastRowFirstColumn="0" w:lastRowLastColumn="0"/>
          <w:trHeight w:val="473"/>
          <w:jc w:val="center"/>
        </w:trPr>
        <w:tc>
          <w:tcPr>
            <w:tcW w:w="436" w:type="dxa"/>
            <w:vMerge/>
            <w:shd w:val="clear" w:color="auto" w:fill="auto"/>
          </w:tcPr>
          <w:p w14:paraId="716DE5B0" w14:textId="77777777" w:rsidR="00832E7F" w:rsidRPr="007555C7" w:rsidRDefault="00832E7F" w:rsidP="00313154">
            <w:pPr>
              <w:spacing w:line="0" w:lineRule="atLeast"/>
              <w:jc w:val="both"/>
              <w:rPr>
                <w:rFonts w:ascii="Yu Mincho" w:eastAsia="Yu Mincho" w:hAnsi="Yu Mincho" w:cs="Calibri"/>
                <w:color w:val="002060"/>
                <w:sz w:val="22"/>
                <w:szCs w:val="22"/>
              </w:rPr>
            </w:pPr>
          </w:p>
        </w:tc>
        <w:tc>
          <w:tcPr>
            <w:tcW w:w="8916" w:type="dxa"/>
            <w:tcBorders>
              <w:top w:val="dotted" w:sz="4" w:space="0" w:color="auto"/>
              <w:bottom w:val="dotted" w:sz="4" w:space="0" w:color="auto"/>
            </w:tcBorders>
            <w:shd w:val="clear" w:color="auto" w:fill="auto"/>
          </w:tcPr>
          <w:p w14:paraId="354054C0" w14:textId="446A06C8" w:rsidR="00832E7F" w:rsidRPr="007555C7" w:rsidRDefault="003D0CF3" w:rsidP="00B262BC">
            <w:pPr>
              <w:tabs>
                <w:tab w:val="left" w:pos="439"/>
              </w:tabs>
              <w:spacing w:line="0" w:lineRule="atLeast"/>
              <w:ind w:right="258"/>
              <w:jc w:val="both"/>
              <w:rPr>
                <w:rFonts w:ascii="Yu Mincho" w:eastAsia="Yu Mincho" w:hAnsi="Yu Mincho" w:cs="Calibri"/>
                <w:color w:val="000000" w:themeColor="text1"/>
                <w:sz w:val="22"/>
                <w:szCs w:val="22"/>
              </w:rPr>
            </w:pPr>
            <w:r w:rsidRPr="007555C7">
              <w:rPr>
                <w:rFonts w:ascii="Yu Mincho" w:eastAsia="Yu Mincho" w:hAnsi="Yu Mincho" w:cs="Calibri" w:hint="eastAsia"/>
                <w:color w:val="000000" w:themeColor="text1"/>
                <w:sz w:val="22"/>
                <w:szCs w:val="22"/>
              </w:rPr>
              <w:t>表題：「勅令 – 歳入法典に基づく免税措置（第76</w:t>
            </w:r>
            <w:r w:rsidR="00E8655A" w:rsidRPr="007555C7">
              <w:rPr>
                <w:rFonts w:ascii="Yu Mincho" w:eastAsia="Yu Mincho" w:hAnsi="Yu Mincho" w:cs="Calibri"/>
                <w:color w:val="000000" w:themeColor="text1"/>
                <w:sz w:val="22"/>
                <w:szCs w:val="22"/>
              </w:rPr>
              <w:t>1</w:t>
            </w:r>
            <w:r w:rsidRPr="007555C7">
              <w:rPr>
                <w:rFonts w:ascii="Yu Mincho" w:eastAsia="Yu Mincho" w:hAnsi="Yu Mincho" w:cs="Calibri" w:hint="eastAsia"/>
                <w:color w:val="000000" w:themeColor="text1"/>
                <w:sz w:val="22"/>
                <w:szCs w:val="22"/>
              </w:rPr>
              <w:t>号）2023年」</w:t>
            </w:r>
          </w:p>
          <w:p w14:paraId="20118574" w14:textId="2F6A8470" w:rsidR="00832E7F" w:rsidRPr="007555C7" w:rsidRDefault="00832E7F" w:rsidP="00B262BC">
            <w:pPr>
              <w:tabs>
                <w:tab w:val="left" w:pos="439"/>
              </w:tabs>
              <w:spacing w:line="0" w:lineRule="atLeast"/>
              <w:ind w:right="258"/>
              <w:jc w:val="both"/>
              <w:rPr>
                <w:rFonts w:ascii="Yu Mincho" w:eastAsia="Yu Mincho" w:hAnsi="Yu Mincho" w:cs="Calibri"/>
                <w:color w:val="000000" w:themeColor="text1"/>
                <w:sz w:val="22"/>
                <w:szCs w:val="22"/>
              </w:rPr>
            </w:pPr>
            <w:r w:rsidRPr="007555C7">
              <w:rPr>
                <w:rFonts w:ascii="Yu Mincho" w:eastAsia="Yu Mincho" w:hAnsi="Yu Mincho" w:cs="Calibri"/>
                <w:color w:val="000000" w:themeColor="text1"/>
                <w:sz w:val="22"/>
                <w:szCs w:val="22"/>
              </w:rPr>
              <w:t>“Royal Decree – Issued under the Revenue Code, Governing exemption of taxes and duties (No. 761) B.E. 2566 (A.D. 2023)”</w:t>
            </w:r>
          </w:p>
        </w:tc>
      </w:tr>
      <w:tr w:rsidR="00832E7F" w:rsidRPr="007555C7" w14:paraId="3DBF1924" w14:textId="77777777" w:rsidTr="00040A5A">
        <w:trPr>
          <w:trHeight w:val="366"/>
          <w:jc w:val="center"/>
        </w:trPr>
        <w:tc>
          <w:tcPr>
            <w:tcW w:w="436" w:type="dxa"/>
            <w:vMerge/>
            <w:shd w:val="clear" w:color="auto" w:fill="auto"/>
          </w:tcPr>
          <w:p w14:paraId="1DCB7A92" w14:textId="77777777" w:rsidR="00832E7F" w:rsidRPr="007555C7" w:rsidRDefault="00832E7F" w:rsidP="00313154">
            <w:pPr>
              <w:spacing w:line="0" w:lineRule="atLeast"/>
              <w:jc w:val="both"/>
              <w:rPr>
                <w:rFonts w:ascii="Yu Mincho" w:eastAsia="Yu Mincho" w:hAnsi="Yu Mincho" w:cs="Calibri"/>
                <w:color w:val="002060"/>
                <w:sz w:val="22"/>
                <w:szCs w:val="22"/>
              </w:rPr>
            </w:pPr>
          </w:p>
        </w:tc>
        <w:tc>
          <w:tcPr>
            <w:tcW w:w="8916" w:type="dxa"/>
            <w:tcBorders>
              <w:top w:val="dotted" w:sz="4" w:space="0" w:color="auto"/>
              <w:bottom w:val="dotted" w:sz="4" w:space="0" w:color="auto"/>
            </w:tcBorders>
            <w:shd w:val="clear" w:color="auto" w:fill="auto"/>
          </w:tcPr>
          <w:p w14:paraId="2229EEE9" w14:textId="46CAA820" w:rsidR="00832E7F" w:rsidRPr="007555C7" w:rsidRDefault="00832E7F" w:rsidP="00313154">
            <w:pPr>
              <w:tabs>
                <w:tab w:val="left" w:pos="439"/>
              </w:tabs>
              <w:spacing w:line="0" w:lineRule="atLeast"/>
              <w:jc w:val="both"/>
              <w:rPr>
                <w:rFonts w:ascii="Yu Mincho" w:eastAsia="Yu Mincho" w:hAnsi="Yu Mincho" w:cs="Calibri"/>
                <w:color w:val="000000" w:themeColor="text1"/>
                <w:sz w:val="22"/>
                <w:szCs w:val="22"/>
              </w:rPr>
            </w:pPr>
            <w:r w:rsidRPr="007555C7">
              <w:rPr>
                <w:rFonts w:ascii="Yu Mincho" w:eastAsia="Yu Mincho" w:hAnsi="Yu Mincho" w:cs="Calibri" w:hint="eastAsia"/>
                <w:color w:val="000000" w:themeColor="text1"/>
                <w:sz w:val="22"/>
                <w:szCs w:val="22"/>
              </w:rPr>
              <w:t>施行日：2023年</w:t>
            </w:r>
            <w:r w:rsidR="005B738E">
              <w:rPr>
                <w:rFonts w:ascii="Yu Mincho" w:eastAsia="Yu Mincho" w:hAnsi="Yu Mincho" w:cs="Calibri" w:hint="eastAsia"/>
                <w:color w:val="000000" w:themeColor="text1"/>
                <w:sz w:val="22"/>
                <w:szCs w:val="22"/>
              </w:rPr>
              <w:t>1</w:t>
            </w:r>
            <w:r w:rsidRPr="007555C7">
              <w:rPr>
                <w:rFonts w:ascii="Yu Mincho" w:eastAsia="Yu Mincho" w:hAnsi="Yu Mincho" w:cs="Calibri" w:hint="eastAsia"/>
                <w:color w:val="000000" w:themeColor="text1"/>
                <w:sz w:val="22"/>
                <w:szCs w:val="22"/>
              </w:rPr>
              <w:t>月</w:t>
            </w:r>
            <w:r w:rsidR="005B738E">
              <w:rPr>
                <w:rFonts w:ascii="Yu Mincho" w:eastAsia="Yu Mincho" w:hAnsi="Yu Mincho" w:cs="Calibri" w:hint="eastAsia"/>
                <w:color w:val="000000" w:themeColor="text1"/>
                <w:sz w:val="22"/>
                <w:szCs w:val="22"/>
              </w:rPr>
              <w:t>1</w:t>
            </w:r>
            <w:r w:rsidRPr="007555C7">
              <w:rPr>
                <w:rFonts w:ascii="Yu Mincho" w:eastAsia="Yu Mincho" w:hAnsi="Yu Mincho" w:cs="Calibri" w:hint="eastAsia"/>
                <w:color w:val="000000" w:themeColor="text1"/>
                <w:sz w:val="22"/>
                <w:szCs w:val="22"/>
              </w:rPr>
              <w:t>日以降</w:t>
            </w:r>
          </w:p>
        </w:tc>
      </w:tr>
      <w:tr w:rsidR="00B004DC" w:rsidRPr="007555C7" w14:paraId="067913AB" w14:textId="77777777" w:rsidTr="00A30AE2">
        <w:trPr>
          <w:cnfStyle w:val="000000100000" w:firstRow="0" w:lastRow="0" w:firstColumn="0" w:lastColumn="0" w:oddVBand="0" w:evenVBand="0" w:oddHBand="1" w:evenHBand="0" w:firstRowFirstColumn="0" w:firstRowLastColumn="0" w:lastRowFirstColumn="0" w:lastRowLastColumn="0"/>
          <w:trHeight w:val="3571"/>
          <w:jc w:val="center"/>
        </w:trPr>
        <w:tc>
          <w:tcPr>
            <w:tcW w:w="436" w:type="dxa"/>
            <w:vMerge/>
            <w:shd w:val="clear" w:color="auto" w:fill="auto"/>
          </w:tcPr>
          <w:p w14:paraId="0D6CA6CD" w14:textId="77777777" w:rsidR="00B004DC" w:rsidRPr="007555C7" w:rsidRDefault="00B004DC" w:rsidP="00313154">
            <w:pPr>
              <w:spacing w:line="0" w:lineRule="atLeast"/>
              <w:jc w:val="both"/>
              <w:rPr>
                <w:rFonts w:ascii="Yu Mincho" w:eastAsia="Yu Mincho" w:hAnsi="Yu Mincho" w:cs="Calibri"/>
                <w:color w:val="002060"/>
                <w:sz w:val="22"/>
                <w:szCs w:val="22"/>
              </w:rPr>
            </w:pPr>
          </w:p>
        </w:tc>
        <w:tc>
          <w:tcPr>
            <w:tcW w:w="8916" w:type="dxa"/>
            <w:tcBorders>
              <w:top w:val="dotted" w:sz="4" w:space="0" w:color="auto"/>
            </w:tcBorders>
            <w:shd w:val="clear" w:color="auto" w:fill="auto"/>
          </w:tcPr>
          <w:p w14:paraId="67A57027" w14:textId="48147894" w:rsidR="00A30AE2" w:rsidRDefault="00ED318D" w:rsidP="00B262BC">
            <w:pPr>
              <w:tabs>
                <w:tab w:val="left" w:pos="439"/>
              </w:tabs>
              <w:spacing w:line="0" w:lineRule="atLeast"/>
              <w:ind w:right="258"/>
              <w:jc w:val="both"/>
              <w:rPr>
                <w:rFonts w:ascii="Yu Mincho" w:eastAsia="Yu Mincho" w:hAnsi="Yu Mincho" w:cs="Calibri"/>
                <w:color w:val="000000" w:themeColor="text1"/>
                <w:sz w:val="22"/>
                <w:szCs w:val="22"/>
              </w:rPr>
            </w:pPr>
            <w:r w:rsidRPr="00C4128C">
              <w:rPr>
                <w:rFonts w:ascii="Yu Mincho" w:eastAsia="Yu Mincho" w:hAnsi="Yu Mincho" w:cs="Calibri" w:hint="eastAsia"/>
                <w:color w:val="000000" w:themeColor="text1"/>
                <w:sz w:val="22"/>
                <w:szCs w:val="22"/>
              </w:rPr>
              <w:t>当該勅令により、</w:t>
            </w:r>
            <w:r w:rsidR="00C4128C" w:rsidRPr="00C4128C">
              <w:rPr>
                <w:rFonts w:ascii="Yu Mincho" w:eastAsia="Yu Mincho" w:hAnsi="Yu Mincho" w:cs="Calibri" w:hint="eastAsia"/>
                <w:color w:val="000000" w:themeColor="text1"/>
                <w:sz w:val="22"/>
                <w:szCs w:val="22"/>
              </w:rPr>
              <w:t>森林局の「気候アクションプログラムのための地域森林パートナーシップ」</w:t>
            </w:r>
            <w:r w:rsidR="00443057">
              <w:rPr>
                <w:rFonts w:ascii="Yu Mincho" w:eastAsia="Yu Mincho" w:hAnsi="Yu Mincho" w:cs="Calibri" w:hint="eastAsia"/>
                <w:color w:val="000000" w:themeColor="text1"/>
                <w:sz w:val="22"/>
                <w:szCs w:val="22"/>
              </w:rPr>
              <w:t>へ、</w:t>
            </w:r>
            <w:r w:rsidR="00DC3CF0" w:rsidRPr="00C4128C">
              <w:rPr>
                <w:rFonts w:ascii="Yu Mincho" w:eastAsia="Yu Mincho" w:hAnsi="Yu Mincho" w:cs="Calibri" w:hint="eastAsia"/>
                <w:color w:val="000000" w:themeColor="text1"/>
                <w:sz w:val="22"/>
                <w:szCs w:val="22"/>
              </w:rPr>
              <w:t>e</w:t>
            </w:r>
            <w:r w:rsidR="008B4409" w:rsidRPr="00C4128C">
              <w:rPr>
                <w:rFonts w:ascii="Yu Mincho" w:eastAsia="Yu Mincho" w:hAnsi="Yu Mincho" w:cs="Calibri" w:hint="eastAsia"/>
                <w:color w:val="000000" w:themeColor="text1"/>
                <w:sz w:val="22"/>
                <w:szCs w:val="22"/>
              </w:rPr>
              <w:t>寄付</w:t>
            </w:r>
            <w:r w:rsidR="00DC3CF0" w:rsidRPr="00C4128C">
              <w:rPr>
                <w:rFonts w:ascii="Yu Mincho" w:eastAsia="Yu Mincho" w:hAnsi="Yu Mincho" w:cs="Calibri" w:hint="eastAsia"/>
                <w:color w:val="000000" w:themeColor="text1"/>
                <w:sz w:val="22"/>
                <w:szCs w:val="22"/>
              </w:rPr>
              <w:t xml:space="preserve">システム </w:t>
            </w:r>
            <w:r w:rsidR="00DC3CF0" w:rsidRPr="00C4128C">
              <w:rPr>
                <w:rFonts w:ascii="Yu Mincho" w:eastAsia="Yu Mincho" w:hAnsi="Yu Mincho" w:cs="Calibri"/>
                <w:color w:val="000000" w:themeColor="text1"/>
                <w:sz w:val="22"/>
                <w:szCs w:val="22"/>
              </w:rPr>
              <w:t>(e-Donation System)</w:t>
            </w:r>
            <w:r w:rsidR="00DC3CF0" w:rsidRPr="00C4128C">
              <w:rPr>
                <w:rFonts w:ascii="Yu Mincho" w:eastAsia="Yu Mincho" w:hAnsi="Yu Mincho" w:cs="Calibri" w:hint="eastAsia"/>
                <w:color w:val="000000" w:themeColor="text1"/>
                <w:sz w:val="22"/>
                <w:szCs w:val="22"/>
              </w:rPr>
              <w:t>経由</w:t>
            </w:r>
            <w:r w:rsidR="00B828F8">
              <w:rPr>
                <w:rFonts w:ascii="Yu Mincho" w:eastAsia="Yu Mincho" w:hAnsi="Yu Mincho" w:cs="Calibri" w:hint="eastAsia"/>
                <w:color w:val="000000" w:themeColor="text1"/>
                <w:sz w:val="22"/>
                <w:szCs w:val="22"/>
              </w:rPr>
              <w:t>で</w:t>
            </w:r>
            <w:r w:rsidR="00DC3CF0" w:rsidRPr="00C4128C">
              <w:rPr>
                <w:rFonts w:ascii="Yu Mincho" w:eastAsia="Yu Mincho" w:hAnsi="Yu Mincho" w:cs="Calibri" w:hint="eastAsia"/>
                <w:color w:val="000000" w:themeColor="text1"/>
                <w:sz w:val="22"/>
                <w:szCs w:val="22"/>
              </w:rPr>
              <w:t>金銭の</w:t>
            </w:r>
            <w:r w:rsidR="006D6336" w:rsidRPr="00C4128C">
              <w:rPr>
                <w:rFonts w:ascii="Yu Mincho" w:eastAsia="Yu Mincho" w:hAnsi="Yu Mincho" w:cs="Calibri" w:hint="eastAsia"/>
                <w:color w:val="000000" w:themeColor="text1"/>
                <w:sz w:val="22"/>
                <w:szCs w:val="22"/>
              </w:rPr>
              <w:t>寄付</w:t>
            </w:r>
            <w:r w:rsidR="00B828F8">
              <w:rPr>
                <w:rFonts w:ascii="Yu Mincho" w:eastAsia="Yu Mincho" w:hAnsi="Yu Mincho" w:cs="Calibri" w:hint="eastAsia"/>
                <w:color w:val="000000" w:themeColor="text1"/>
                <w:sz w:val="22"/>
                <w:szCs w:val="22"/>
              </w:rPr>
              <w:t>をした場合、当該寄付金</w:t>
            </w:r>
            <w:r w:rsidR="006D6336" w:rsidRPr="00C4128C">
              <w:rPr>
                <w:rFonts w:ascii="Yu Mincho" w:eastAsia="Yu Mincho" w:hAnsi="Yu Mincho" w:cs="Calibri" w:hint="eastAsia"/>
                <w:color w:val="000000" w:themeColor="text1"/>
                <w:sz w:val="22"/>
                <w:szCs w:val="22"/>
              </w:rPr>
              <w:t>相当額が、一定の上限範囲内で、</w:t>
            </w:r>
            <w:r w:rsidR="00B828F8">
              <w:rPr>
                <w:rFonts w:ascii="Yu Mincho" w:eastAsia="Yu Mincho" w:hAnsi="Yu Mincho" w:cs="Calibri" w:hint="eastAsia"/>
                <w:color w:val="000000" w:themeColor="text1"/>
                <w:sz w:val="22"/>
                <w:szCs w:val="22"/>
              </w:rPr>
              <w:t>法人税または個人所得税</w:t>
            </w:r>
            <w:r w:rsidR="000F4E7A">
              <w:rPr>
                <w:rFonts w:ascii="Yu Mincho" w:eastAsia="Yu Mincho" w:hAnsi="Yu Mincho" w:cs="Calibri" w:hint="eastAsia"/>
                <w:color w:val="000000" w:themeColor="text1"/>
                <w:sz w:val="22"/>
                <w:szCs w:val="22"/>
              </w:rPr>
              <w:t>上の</w:t>
            </w:r>
            <w:r w:rsidR="001E515D" w:rsidRPr="00C4128C">
              <w:rPr>
                <w:rFonts w:ascii="Yu Mincho" w:eastAsia="Yu Mincho" w:hAnsi="Yu Mincho" w:cs="Calibri" w:hint="eastAsia"/>
                <w:color w:val="000000" w:themeColor="text1"/>
                <w:sz w:val="22"/>
                <w:szCs w:val="22"/>
              </w:rPr>
              <w:t>課税対象所得の計算に当たり、控除することが認められました。</w:t>
            </w:r>
            <w:r w:rsidR="005A46CA">
              <w:rPr>
                <w:rFonts w:ascii="Yu Mincho" w:eastAsia="Yu Mincho" w:hAnsi="Yu Mincho" w:cs="Calibri" w:hint="eastAsia"/>
                <w:color w:val="000000" w:themeColor="text1"/>
                <w:sz w:val="22"/>
                <w:szCs w:val="22"/>
              </w:rPr>
              <w:t>上限範囲とは以下の通りになります。</w:t>
            </w:r>
          </w:p>
          <w:p w14:paraId="41066834" w14:textId="7F8FE755" w:rsidR="005211A9" w:rsidRPr="00D777F3" w:rsidRDefault="005A46CA" w:rsidP="00B262BC">
            <w:pPr>
              <w:pStyle w:val="ListParagraph"/>
              <w:numPr>
                <w:ilvl w:val="0"/>
                <w:numId w:val="39"/>
              </w:numPr>
              <w:tabs>
                <w:tab w:val="left" w:pos="439"/>
              </w:tabs>
              <w:ind w:right="258"/>
              <w:rPr>
                <w:rFonts w:cs="Calibri"/>
                <w:b w:val="0"/>
                <w:bCs w:val="0"/>
              </w:rPr>
            </w:pPr>
            <w:r w:rsidRPr="00D777F3">
              <w:rPr>
                <w:rFonts w:cs="Calibri" w:hint="eastAsia"/>
                <w:b w:val="0"/>
                <w:bCs w:val="0"/>
              </w:rPr>
              <w:t>個人の場合</w:t>
            </w:r>
            <w:r w:rsidR="004D294B" w:rsidRPr="00D777F3">
              <w:rPr>
                <w:rFonts w:cs="Calibri" w:hint="eastAsia"/>
                <w:b w:val="0"/>
                <w:bCs w:val="0"/>
              </w:rPr>
              <w:t>、</w:t>
            </w:r>
            <w:r w:rsidR="00175F70" w:rsidRPr="00D777F3">
              <w:rPr>
                <w:rFonts w:cs="Calibri" w:hint="eastAsia"/>
                <w:b w:val="0"/>
                <w:bCs w:val="0"/>
              </w:rPr>
              <w:t>当該寄付に関わる</w:t>
            </w:r>
            <w:r w:rsidR="00B229C0" w:rsidRPr="00D777F3">
              <w:rPr>
                <w:rFonts w:cs="Calibri" w:hint="eastAsia"/>
                <w:b w:val="0"/>
                <w:bCs w:val="0"/>
              </w:rPr>
              <w:t>控除</w:t>
            </w:r>
            <w:r w:rsidR="00175F70" w:rsidRPr="00D777F3">
              <w:rPr>
                <w:rFonts w:cs="Calibri" w:hint="eastAsia"/>
                <w:b w:val="0"/>
                <w:bCs w:val="0"/>
              </w:rPr>
              <w:t>可能金額</w:t>
            </w:r>
            <w:r w:rsidR="00B229C0" w:rsidRPr="00D777F3">
              <w:rPr>
                <w:rFonts w:cs="Calibri" w:hint="eastAsia"/>
                <w:b w:val="0"/>
                <w:bCs w:val="0"/>
              </w:rPr>
              <w:t>は、実際の寄付金額</w:t>
            </w:r>
            <w:r w:rsidR="005211A9" w:rsidRPr="00D777F3">
              <w:rPr>
                <w:rFonts w:cs="Calibri" w:hint="eastAsia"/>
                <w:b w:val="0"/>
                <w:bCs w:val="0"/>
              </w:rPr>
              <w:t>と</w:t>
            </w:r>
            <w:r w:rsidR="00CE3BBD" w:rsidRPr="00D777F3">
              <w:rPr>
                <w:rFonts w:cs="Calibri" w:hint="eastAsia"/>
                <w:b w:val="0"/>
                <w:bCs w:val="0"/>
              </w:rPr>
              <w:t>歳入法典第47条の(7</w:t>
            </w:r>
            <w:r w:rsidR="00CE3BBD" w:rsidRPr="00D777F3">
              <w:rPr>
                <w:rFonts w:cs="Calibri"/>
                <w:b w:val="0"/>
                <w:bCs w:val="0"/>
              </w:rPr>
              <w:t>)</w:t>
            </w:r>
            <w:r w:rsidR="00CE3BBD" w:rsidRPr="00D777F3">
              <w:rPr>
                <w:rFonts w:cs="Calibri" w:hint="eastAsia"/>
                <w:b w:val="0"/>
                <w:bCs w:val="0"/>
              </w:rPr>
              <w:t>に定めるその他寄付金と合算した場合</w:t>
            </w:r>
            <w:r w:rsidR="00B229C0" w:rsidRPr="00D777F3">
              <w:rPr>
                <w:rFonts w:cs="Calibri" w:hint="eastAsia"/>
                <w:b w:val="0"/>
                <w:bCs w:val="0"/>
              </w:rPr>
              <w:t>、</w:t>
            </w:r>
            <w:r w:rsidR="005211A9" w:rsidRPr="00D777F3">
              <w:rPr>
                <w:rFonts w:cs="Calibri" w:hint="eastAsia"/>
                <w:b w:val="0"/>
                <w:bCs w:val="0"/>
              </w:rPr>
              <w:t>適格費用差引後課税対象総所得</w:t>
            </w:r>
            <w:r w:rsidR="00FD5EDA" w:rsidRPr="00D777F3">
              <w:rPr>
                <w:rFonts w:cs="Calibri" w:hint="eastAsia"/>
                <w:b w:val="0"/>
                <w:bCs w:val="0"/>
              </w:rPr>
              <w:t>（</w:t>
            </w:r>
            <w:r w:rsidR="00FD5EDA" w:rsidRPr="00D777F3">
              <w:rPr>
                <w:rFonts w:cs="Calibri"/>
                <w:b w:val="0"/>
                <w:bCs w:val="0"/>
              </w:rPr>
              <w:t>PND90</w:t>
            </w:r>
            <w:r w:rsidR="00FD5EDA" w:rsidRPr="00D777F3">
              <w:rPr>
                <w:rFonts w:cs="Calibri" w:hint="eastAsia"/>
                <w:b w:val="0"/>
                <w:bCs w:val="0"/>
              </w:rPr>
              <w:t>号の</w:t>
            </w:r>
            <w:r w:rsidR="008B1DB2" w:rsidRPr="00D777F3">
              <w:rPr>
                <w:rFonts w:cs="Calibri" w:hint="eastAsia"/>
                <w:b w:val="0"/>
                <w:bCs w:val="0"/>
              </w:rPr>
              <w:t>場合</w:t>
            </w:r>
            <w:r w:rsidR="00FD5EDA" w:rsidRPr="00D777F3">
              <w:rPr>
                <w:rFonts w:cs="Calibri" w:hint="eastAsia"/>
                <w:b w:val="0"/>
                <w:bCs w:val="0"/>
              </w:rPr>
              <w:t>第1部～7部の合計金額）</w:t>
            </w:r>
            <w:r w:rsidR="005211A9" w:rsidRPr="00D777F3">
              <w:rPr>
                <w:rFonts w:cs="Calibri" w:hint="eastAsia"/>
                <w:b w:val="0"/>
                <w:bCs w:val="0"/>
              </w:rPr>
              <w:t>から更に歳入法典第47条の(</w:t>
            </w:r>
            <w:r w:rsidR="005211A9" w:rsidRPr="00D777F3">
              <w:rPr>
                <w:rFonts w:cs="Calibri"/>
                <w:b w:val="0"/>
                <w:bCs w:val="0"/>
              </w:rPr>
              <w:t>1)</w:t>
            </w:r>
            <w:r w:rsidR="005211A9" w:rsidRPr="00D777F3">
              <w:rPr>
                <w:rFonts w:cs="Calibri" w:hint="eastAsia"/>
                <w:b w:val="0"/>
                <w:bCs w:val="0"/>
              </w:rPr>
              <w:t>、</w:t>
            </w:r>
            <w:r w:rsidR="005211A9" w:rsidRPr="00D777F3">
              <w:rPr>
                <w:rFonts w:cs="Calibri"/>
                <w:b w:val="0"/>
                <w:bCs w:val="0"/>
              </w:rPr>
              <w:t>(2)</w:t>
            </w:r>
            <w:r w:rsidR="005211A9" w:rsidRPr="00D777F3">
              <w:rPr>
                <w:rFonts w:cs="Calibri" w:hint="eastAsia"/>
                <w:b w:val="0"/>
                <w:bCs w:val="0"/>
              </w:rPr>
              <w:t>、</w:t>
            </w:r>
            <w:r w:rsidR="005211A9" w:rsidRPr="00D777F3">
              <w:rPr>
                <w:rFonts w:cs="Calibri"/>
                <w:b w:val="0"/>
                <w:bCs w:val="0"/>
              </w:rPr>
              <w:t>(3)</w:t>
            </w:r>
            <w:r w:rsidR="005211A9" w:rsidRPr="00D777F3">
              <w:rPr>
                <w:rFonts w:cs="Calibri" w:hint="eastAsia"/>
                <w:b w:val="0"/>
                <w:bCs w:val="0"/>
              </w:rPr>
              <w:t>、</w:t>
            </w:r>
            <w:r w:rsidR="005211A9" w:rsidRPr="00D777F3">
              <w:rPr>
                <w:rFonts w:cs="Calibri"/>
                <w:b w:val="0"/>
                <w:bCs w:val="0"/>
              </w:rPr>
              <w:t>(4)</w:t>
            </w:r>
            <w:r w:rsidR="005211A9" w:rsidRPr="00D777F3">
              <w:rPr>
                <w:rFonts w:cs="Calibri" w:hint="eastAsia"/>
                <w:b w:val="0"/>
                <w:bCs w:val="0"/>
              </w:rPr>
              <w:t>、</w:t>
            </w:r>
            <w:r w:rsidR="005211A9" w:rsidRPr="00D777F3">
              <w:rPr>
                <w:rFonts w:cs="Calibri"/>
                <w:b w:val="0"/>
                <w:bCs w:val="0"/>
              </w:rPr>
              <w:t>(5)</w:t>
            </w:r>
            <w:r w:rsidR="005211A9" w:rsidRPr="00D777F3">
              <w:rPr>
                <w:rFonts w:cs="Calibri" w:hint="eastAsia"/>
                <w:b w:val="0"/>
                <w:bCs w:val="0"/>
              </w:rPr>
              <w:t>、及び</w:t>
            </w:r>
            <w:r w:rsidR="005211A9" w:rsidRPr="00D777F3">
              <w:rPr>
                <w:rFonts w:cs="Calibri"/>
                <w:b w:val="0"/>
                <w:bCs w:val="0"/>
              </w:rPr>
              <w:t>(6)</w:t>
            </w:r>
            <w:r w:rsidR="005211A9" w:rsidRPr="00D777F3">
              <w:rPr>
                <w:rFonts w:cs="Calibri" w:hint="eastAsia"/>
                <w:b w:val="0"/>
                <w:bCs w:val="0"/>
              </w:rPr>
              <w:t>の費用又は控除項目の差し引き後の</w:t>
            </w:r>
            <w:r w:rsidR="008411AB" w:rsidRPr="00D777F3">
              <w:rPr>
                <w:rFonts w:cs="Calibri" w:hint="eastAsia"/>
                <w:b w:val="0"/>
                <w:bCs w:val="0"/>
              </w:rPr>
              <w:t>差額</w:t>
            </w:r>
            <w:r w:rsidR="005211A9" w:rsidRPr="00D777F3">
              <w:rPr>
                <w:rFonts w:cs="Calibri" w:hint="eastAsia"/>
                <w:b w:val="0"/>
                <w:bCs w:val="0"/>
              </w:rPr>
              <w:t>の10％を</w:t>
            </w:r>
            <w:r w:rsidR="00D777F3" w:rsidRPr="00D777F3">
              <w:rPr>
                <w:rFonts w:cs="Calibri" w:hint="eastAsia"/>
                <w:b w:val="0"/>
                <w:bCs w:val="0"/>
              </w:rPr>
              <w:t>超過しては</w:t>
            </w:r>
            <w:r w:rsidR="004D294B" w:rsidRPr="00D777F3">
              <w:rPr>
                <w:rFonts w:cs="Calibri" w:hint="eastAsia"/>
                <w:b w:val="0"/>
                <w:bCs w:val="0"/>
              </w:rPr>
              <w:t>なりません。</w:t>
            </w:r>
          </w:p>
          <w:p w14:paraId="7ECA4158" w14:textId="77777777" w:rsidR="004D294B" w:rsidRPr="00D777F3" w:rsidRDefault="004D294B" w:rsidP="00B262BC">
            <w:pPr>
              <w:tabs>
                <w:tab w:val="left" w:pos="439"/>
              </w:tabs>
              <w:spacing w:line="0" w:lineRule="atLeast"/>
              <w:ind w:right="258"/>
              <w:jc w:val="both"/>
              <w:rPr>
                <w:rFonts w:ascii="Yu Mincho" w:eastAsia="Yu Mincho" w:hAnsi="Yu Mincho" w:cs="Calibri"/>
                <w:color w:val="000000" w:themeColor="text1"/>
                <w:sz w:val="22"/>
                <w:szCs w:val="22"/>
              </w:rPr>
            </w:pPr>
          </w:p>
          <w:p w14:paraId="1DB5ACFC" w14:textId="36919EE2" w:rsidR="008411AB" w:rsidRPr="00D777F3" w:rsidRDefault="00E10895" w:rsidP="00B262BC">
            <w:pPr>
              <w:pStyle w:val="ListParagraph"/>
              <w:numPr>
                <w:ilvl w:val="0"/>
                <w:numId w:val="39"/>
              </w:numPr>
              <w:tabs>
                <w:tab w:val="left" w:pos="439"/>
              </w:tabs>
              <w:ind w:right="258"/>
              <w:rPr>
                <w:rFonts w:cs="Calibri"/>
                <w:b w:val="0"/>
                <w:bCs w:val="0"/>
              </w:rPr>
            </w:pPr>
            <w:r w:rsidRPr="00D777F3">
              <w:rPr>
                <w:rFonts w:cs="Calibri" w:hint="eastAsia"/>
                <w:b w:val="0"/>
                <w:bCs w:val="0"/>
              </w:rPr>
              <w:t>法人の場合、</w:t>
            </w:r>
            <w:r w:rsidR="00EA12B1" w:rsidRPr="00D777F3">
              <w:rPr>
                <w:rFonts w:cs="Calibri" w:hint="eastAsia"/>
                <w:b w:val="0"/>
                <w:bCs w:val="0"/>
              </w:rPr>
              <w:t>実際の寄付金額相当額まで</w:t>
            </w:r>
            <w:r w:rsidR="00D777F3" w:rsidRPr="00D777F3">
              <w:rPr>
                <w:rFonts w:cs="Calibri" w:hint="eastAsia"/>
                <w:b w:val="0"/>
                <w:bCs w:val="0"/>
              </w:rPr>
              <w:t>の</w:t>
            </w:r>
            <w:r w:rsidR="00EA12B1" w:rsidRPr="00D777F3">
              <w:rPr>
                <w:rFonts w:cs="Calibri" w:hint="eastAsia"/>
                <w:b w:val="0"/>
                <w:bCs w:val="0"/>
              </w:rPr>
              <w:t>控除</w:t>
            </w:r>
            <w:r w:rsidR="00D777F3" w:rsidRPr="00D777F3">
              <w:rPr>
                <w:rFonts w:cs="Calibri" w:hint="eastAsia"/>
                <w:b w:val="0"/>
                <w:bCs w:val="0"/>
              </w:rPr>
              <w:t>は認められる</w:t>
            </w:r>
            <w:r w:rsidR="00EA12B1" w:rsidRPr="00D777F3">
              <w:rPr>
                <w:rFonts w:cs="Calibri" w:hint="eastAsia"/>
                <w:b w:val="0"/>
                <w:bCs w:val="0"/>
              </w:rPr>
              <w:t>が、</w:t>
            </w:r>
            <w:r w:rsidR="00681F2E" w:rsidRPr="00D777F3">
              <w:rPr>
                <w:rFonts w:cs="Calibri" w:hint="eastAsia"/>
                <w:b w:val="0"/>
                <w:bCs w:val="0"/>
              </w:rPr>
              <w:t>歳入法典第65条の３の(</w:t>
            </w:r>
            <w:r w:rsidR="00681F2E" w:rsidRPr="00D777F3">
              <w:rPr>
                <w:rFonts w:cs="Calibri"/>
                <w:b w:val="0"/>
                <w:bCs w:val="0"/>
              </w:rPr>
              <w:t>3)(b)</w:t>
            </w:r>
            <w:r w:rsidR="00681F2E" w:rsidRPr="00D777F3">
              <w:rPr>
                <w:rFonts w:cs="Calibri" w:hint="eastAsia"/>
                <w:b w:val="0"/>
                <w:bCs w:val="0"/>
              </w:rPr>
              <w:t>に定める</w:t>
            </w:r>
            <w:r w:rsidR="00D777F3" w:rsidRPr="00D777F3">
              <w:rPr>
                <w:rFonts w:cs="Calibri" w:hint="eastAsia"/>
                <w:b w:val="0"/>
                <w:bCs w:val="0"/>
              </w:rPr>
              <w:t>その他</w:t>
            </w:r>
            <w:r w:rsidR="00681F2E" w:rsidRPr="00D777F3">
              <w:rPr>
                <w:rFonts w:cs="Calibri" w:hint="eastAsia"/>
                <w:b w:val="0"/>
                <w:bCs w:val="0"/>
              </w:rPr>
              <w:t>寄付と合算して</w:t>
            </w:r>
            <w:r w:rsidR="00D777F3" w:rsidRPr="00D777F3">
              <w:rPr>
                <w:rFonts w:cs="Calibri" w:hint="eastAsia"/>
                <w:b w:val="0"/>
                <w:bCs w:val="0"/>
              </w:rPr>
              <w:t>課税対象準利益の2％を超過してはなりません。</w:t>
            </w:r>
          </w:p>
          <w:p w14:paraId="1C47B861" w14:textId="5CCBCFEA" w:rsidR="00B004DC" w:rsidRPr="00C4128C" w:rsidRDefault="00B004DC" w:rsidP="00B262BC">
            <w:pPr>
              <w:tabs>
                <w:tab w:val="left" w:pos="439"/>
              </w:tabs>
              <w:spacing w:line="0" w:lineRule="atLeast"/>
              <w:ind w:right="258"/>
              <w:jc w:val="both"/>
              <w:rPr>
                <w:rFonts w:ascii="Yu Mincho" w:eastAsia="Yu Mincho" w:hAnsi="Yu Mincho" w:cs="Calibri"/>
                <w:color w:val="000000" w:themeColor="text1"/>
                <w:sz w:val="22"/>
                <w:szCs w:val="22"/>
              </w:rPr>
            </w:pPr>
          </w:p>
        </w:tc>
      </w:tr>
      <w:tr w:rsidR="00832E7F" w:rsidRPr="007555C7" w14:paraId="283B15EB" w14:textId="77777777" w:rsidTr="00A5348F">
        <w:trPr>
          <w:trHeight w:val="313"/>
          <w:jc w:val="center"/>
        </w:trPr>
        <w:tc>
          <w:tcPr>
            <w:tcW w:w="436" w:type="dxa"/>
            <w:vMerge w:val="restart"/>
            <w:tcBorders>
              <w:top w:val="single" w:sz="4" w:space="0" w:color="auto"/>
            </w:tcBorders>
            <w:shd w:val="clear" w:color="auto" w:fill="DAF3FE"/>
          </w:tcPr>
          <w:p w14:paraId="14EB20F3" w14:textId="3AAE7D29" w:rsidR="00832E7F" w:rsidRPr="007555C7" w:rsidRDefault="00A30AE2" w:rsidP="00313154">
            <w:pPr>
              <w:spacing w:line="0" w:lineRule="atLeast"/>
              <w:jc w:val="both"/>
              <w:rPr>
                <w:rFonts w:ascii="Yu Mincho" w:eastAsia="Yu Mincho" w:hAnsi="Yu Mincho" w:cs="Calibri"/>
                <w:color w:val="002060"/>
                <w:sz w:val="22"/>
                <w:szCs w:val="22"/>
              </w:rPr>
            </w:pPr>
            <w:r>
              <w:rPr>
                <w:rFonts w:ascii="Yu Mincho" w:eastAsia="Yu Mincho" w:hAnsi="Yu Mincho" w:cs="Calibri" w:hint="eastAsia"/>
                <w:color w:val="002060"/>
                <w:sz w:val="22"/>
                <w:szCs w:val="22"/>
              </w:rPr>
              <w:t>5</w:t>
            </w:r>
          </w:p>
        </w:tc>
        <w:tc>
          <w:tcPr>
            <w:tcW w:w="8916" w:type="dxa"/>
            <w:tcBorders>
              <w:top w:val="single" w:sz="4" w:space="0" w:color="auto"/>
              <w:bottom w:val="dotted" w:sz="4" w:space="0" w:color="auto"/>
            </w:tcBorders>
            <w:shd w:val="clear" w:color="auto" w:fill="DAF3FE"/>
          </w:tcPr>
          <w:p w14:paraId="1B5BB4FD" w14:textId="50E89FD9" w:rsidR="00832E7F" w:rsidRPr="00A5348F" w:rsidRDefault="000E753D" w:rsidP="00832E7F">
            <w:pPr>
              <w:tabs>
                <w:tab w:val="left" w:pos="439"/>
              </w:tabs>
              <w:spacing w:line="0" w:lineRule="atLeast"/>
              <w:jc w:val="both"/>
              <w:rPr>
                <w:rFonts w:ascii="Yu Mincho" w:eastAsia="Yu Mincho" w:hAnsi="Yu Mincho" w:cs="Calibri"/>
                <w:b/>
                <w:bCs/>
                <w:color w:val="002060"/>
                <w:sz w:val="22"/>
                <w:szCs w:val="22"/>
              </w:rPr>
            </w:pPr>
            <w:r w:rsidRPr="00A5348F">
              <w:rPr>
                <w:rFonts w:ascii="Yu Mincho" w:eastAsia="Yu Mincho" w:hAnsi="Yu Mincho" w:cs="Calibri" w:hint="eastAsia"/>
                <w:b/>
                <w:bCs/>
                <w:color w:val="002060"/>
                <w:sz w:val="22"/>
                <w:szCs w:val="22"/>
              </w:rPr>
              <w:t>中小企業奨励基金からの貸し付けから発生する</w:t>
            </w:r>
            <w:r w:rsidR="00A5348F" w:rsidRPr="00A5348F">
              <w:rPr>
                <w:rFonts w:ascii="Yu Mincho" w:eastAsia="Yu Mincho" w:hAnsi="Yu Mincho" w:cs="Calibri" w:hint="eastAsia"/>
                <w:b/>
                <w:bCs/>
                <w:color w:val="002060"/>
                <w:sz w:val="22"/>
                <w:szCs w:val="22"/>
              </w:rPr>
              <w:t>所得が特定事業税免税へ</w:t>
            </w:r>
          </w:p>
        </w:tc>
      </w:tr>
      <w:tr w:rsidR="00832E7F" w:rsidRPr="007555C7" w14:paraId="7107D7C8" w14:textId="77777777" w:rsidTr="00B262BC">
        <w:trPr>
          <w:cnfStyle w:val="000000100000" w:firstRow="0" w:lastRow="0" w:firstColumn="0" w:lastColumn="0" w:oddVBand="0" w:evenVBand="0" w:oddHBand="1" w:evenHBand="0" w:firstRowFirstColumn="0" w:firstRowLastColumn="0" w:lastRowFirstColumn="0" w:lastRowLastColumn="0"/>
          <w:trHeight w:val="521"/>
          <w:jc w:val="center"/>
        </w:trPr>
        <w:tc>
          <w:tcPr>
            <w:tcW w:w="436" w:type="dxa"/>
            <w:vMerge/>
            <w:shd w:val="clear" w:color="auto" w:fill="DAF3FE"/>
          </w:tcPr>
          <w:p w14:paraId="08B0722C" w14:textId="77777777" w:rsidR="00832E7F" w:rsidRPr="007555C7" w:rsidRDefault="00832E7F" w:rsidP="00313154">
            <w:pPr>
              <w:spacing w:line="0" w:lineRule="atLeast"/>
              <w:jc w:val="both"/>
              <w:rPr>
                <w:rFonts w:ascii="Yu Mincho" w:eastAsia="Yu Mincho" w:hAnsi="Yu Mincho" w:cs="Calibri"/>
                <w:color w:val="002060"/>
                <w:sz w:val="22"/>
                <w:szCs w:val="22"/>
              </w:rPr>
            </w:pPr>
          </w:p>
        </w:tc>
        <w:tc>
          <w:tcPr>
            <w:tcW w:w="8916" w:type="dxa"/>
            <w:tcBorders>
              <w:top w:val="dotted" w:sz="4" w:space="0" w:color="auto"/>
              <w:bottom w:val="dotted" w:sz="4" w:space="0" w:color="auto"/>
            </w:tcBorders>
            <w:shd w:val="clear" w:color="auto" w:fill="DAF3FE"/>
          </w:tcPr>
          <w:p w14:paraId="7A2460D8" w14:textId="2EC6979C" w:rsidR="003D0CF3" w:rsidRPr="007555C7" w:rsidRDefault="003D0CF3" w:rsidP="00A5348F">
            <w:pPr>
              <w:tabs>
                <w:tab w:val="left" w:pos="439"/>
              </w:tabs>
              <w:spacing w:line="0" w:lineRule="atLeast"/>
              <w:ind w:right="258"/>
              <w:jc w:val="both"/>
              <w:rPr>
                <w:rFonts w:ascii="Yu Mincho" w:eastAsia="Yu Mincho" w:hAnsi="Yu Mincho" w:cs="Calibri"/>
                <w:color w:val="000000" w:themeColor="text1"/>
                <w:sz w:val="22"/>
                <w:szCs w:val="22"/>
              </w:rPr>
            </w:pPr>
            <w:r w:rsidRPr="007555C7">
              <w:rPr>
                <w:rFonts w:ascii="Yu Mincho" w:eastAsia="Yu Mincho" w:hAnsi="Yu Mincho" w:cs="Calibri" w:hint="eastAsia"/>
                <w:color w:val="000000" w:themeColor="text1"/>
                <w:sz w:val="22"/>
                <w:szCs w:val="22"/>
              </w:rPr>
              <w:t>表題：「勅令 – 歳入法典に基づく免税措置（第76</w:t>
            </w:r>
            <w:r w:rsidR="00E8655A" w:rsidRPr="007555C7">
              <w:rPr>
                <w:rFonts w:ascii="Yu Mincho" w:eastAsia="Yu Mincho" w:hAnsi="Yu Mincho" w:cs="Calibri"/>
                <w:color w:val="000000" w:themeColor="text1"/>
                <w:sz w:val="22"/>
                <w:szCs w:val="22"/>
              </w:rPr>
              <w:t>2</w:t>
            </w:r>
            <w:r w:rsidRPr="007555C7">
              <w:rPr>
                <w:rFonts w:ascii="Yu Mincho" w:eastAsia="Yu Mincho" w:hAnsi="Yu Mincho" w:cs="Calibri" w:hint="eastAsia"/>
                <w:color w:val="000000" w:themeColor="text1"/>
                <w:sz w:val="22"/>
                <w:szCs w:val="22"/>
              </w:rPr>
              <w:t>号）2023年」</w:t>
            </w:r>
          </w:p>
          <w:p w14:paraId="7418A892" w14:textId="01176904" w:rsidR="00832E7F" w:rsidRPr="007555C7" w:rsidRDefault="00832E7F" w:rsidP="00A5348F">
            <w:pPr>
              <w:tabs>
                <w:tab w:val="left" w:pos="439"/>
              </w:tabs>
              <w:spacing w:line="0" w:lineRule="atLeast"/>
              <w:ind w:right="258"/>
              <w:jc w:val="both"/>
              <w:rPr>
                <w:rFonts w:ascii="Yu Mincho" w:eastAsia="Yu Mincho" w:hAnsi="Yu Mincho" w:cs="Calibri"/>
                <w:color w:val="000000" w:themeColor="text1"/>
                <w:sz w:val="22"/>
                <w:szCs w:val="22"/>
              </w:rPr>
            </w:pPr>
            <w:r w:rsidRPr="007555C7">
              <w:rPr>
                <w:rFonts w:ascii="Yu Mincho" w:eastAsia="Yu Mincho" w:hAnsi="Yu Mincho" w:cs="Calibri"/>
                <w:color w:val="000000" w:themeColor="text1"/>
                <w:sz w:val="22"/>
                <w:szCs w:val="22"/>
              </w:rPr>
              <w:t>“Royal Decree – Issued under the Revenue Code, Governing exemption of taxes and duties (No. 762) B.E. 2566 (A.D. 2023)”</w:t>
            </w:r>
          </w:p>
        </w:tc>
      </w:tr>
      <w:tr w:rsidR="00A5348F" w:rsidRPr="007555C7" w14:paraId="6EF20F75" w14:textId="77777777" w:rsidTr="004B3DF2">
        <w:trPr>
          <w:trHeight w:val="1915"/>
          <w:jc w:val="center"/>
        </w:trPr>
        <w:tc>
          <w:tcPr>
            <w:tcW w:w="436" w:type="dxa"/>
            <w:vMerge/>
            <w:shd w:val="clear" w:color="auto" w:fill="DAF3FE"/>
          </w:tcPr>
          <w:p w14:paraId="3B107EE0" w14:textId="77777777" w:rsidR="00A5348F" w:rsidRPr="007555C7" w:rsidRDefault="00A5348F" w:rsidP="00313154">
            <w:pPr>
              <w:spacing w:line="0" w:lineRule="atLeast"/>
              <w:jc w:val="both"/>
              <w:rPr>
                <w:rFonts w:ascii="Yu Mincho" w:eastAsia="Yu Mincho" w:hAnsi="Yu Mincho" w:cs="Calibri"/>
                <w:color w:val="002060"/>
                <w:sz w:val="22"/>
                <w:szCs w:val="22"/>
              </w:rPr>
            </w:pPr>
          </w:p>
        </w:tc>
        <w:tc>
          <w:tcPr>
            <w:tcW w:w="8916" w:type="dxa"/>
            <w:tcBorders>
              <w:top w:val="dotted" w:sz="4" w:space="0" w:color="auto"/>
            </w:tcBorders>
            <w:shd w:val="clear" w:color="auto" w:fill="DAF3FE"/>
          </w:tcPr>
          <w:p w14:paraId="02E038DC" w14:textId="33A1A278" w:rsidR="00A5348F" w:rsidRPr="007555C7" w:rsidRDefault="00A5348F" w:rsidP="00A5348F">
            <w:pPr>
              <w:tabs>
                <w:tab w:val="left" w:pos="439"/>
              </w:tabs>
              <w:spacing w:line="0" w:lineRule="atLeast"/>
              <w:ind w:right="258"/>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当該勅令により中小企業奨励局の中小企業支援プロジェクトの、2019年8月20日の閣僚評議会で承認された中小企業奨励基金より、2020年9月1日以降の金銭の貸し付けより生ずる所得は特定事業税が免除されることになりました。</w:t>
            </w:r>
          </w:p>
        </w:tc>
      </w:tr>
    </w:tbl>
    <w:p w14:paraId="06345537" w14:textId="77777777" w:rsidR="006841DF" w:rsidRPr="00313154" w:rsidRDefault="006841DF" w:rsidP="00313154">
      <w:pPr>
        <w:spacing w:line="0" w:lineRule="atLeast"/>
        <w:jc w:val="both"/>
        <w:rPr>
          <w:rFonts w:ascii="Yu Mincho" w:eastAsia="Yu Mincho" w:hAnsi="Yu Mincho" w:cs="MS Mincho"/>
          <w:color w:val="000000" w:themeColor="text1"/>
          <w:sz w:val="22"/>
          <w:szCs w:val="22"/>
          <w:lang w:eastAsia="ja-JP"/>
        </w:rPr>
      </w:pPr>
    </w:p>
    <w:p w14:paraId="7931367D" w14:textId="698F96EE" w:rsidR="00965392" w:rsidRPr="00313154" w:rsidRDefault="00A5348F" w:rsidP="00A5348F">
      <w:pPr>
        <w:spacing w:line="0" w:lineRule="atLeast"/>
        <w:jc w:val="center"/>
        <w:rPr>
          <w:rFonts w:ascii="Yu Mincho" w:eastAsia="Yu Mincho" w:hAnsi="Yu Mincho"/>
          <w:color w:val="000000" w:themeColor="text1"/>
          <w:sz w:val="22"/>
          <w:szCs w:val="22"/>
          <w:lang w:eastAsia="ja-JP"/>
        </w:rPr>
      </w:pPr>
      <w:r>
        <w:rPr>
          <w:rFonts w:ascii="Yu Mincho" w:eastAsia="Yu Mincho" w:hAnsi="Yu Mincho" w:hint="eastAsia"/>
          <w:color w:val="000000" w:themeColor="text1"/>
          <w:sz w:val="22"/>
          <w:szCs w:val="22"/>
          <w:lang w:eastAsia="ja-JP"/>
        </w:rPr>
        <w:t>***************</w:t>
      </w:r>
    </w:p>
    <w:sectPr w:rsidR="00965392" w:rsidRPr="00313154" w:rsidSect="00F006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304"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2D62" w14:textId="77777777" w:rsidR="00B76919" w:rsidRDefault="00B76919" w:rsidP="00E153FF">
      <w:r>
        <w:separator/>
      </w:r>
    </w:p>
  </w:endnote>
  <w:endnote w:type="continuationSeparator" w:id="0">
    <w:p w14:paraId="204FCA2C" w14:textId="77777777" w:rsidR="00B76919" w:rsidRDefault="00B76919" w:rsidP="00E1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Quicksand">
    <w:panose1 w:val="00000000000000000000"/>
    <w:charset w:val="00"/>
    <w:family w:val="auto"/>
    <w:pitch w:val="variable"/>
    <w:sig w:usb0="A00000FF" w:usb1="4000205B" w:usb2="00000000" w:usb3="00000000" w:csb0="00000193" w:csb1="00000000"/>
  </w:font>
  <w:font w:name="Quicksand Bold">
    <w:altName w:val="Quicksand"/>
    <w:panose1 w:val="00000000000000000000"/>
    <w:charset w:val="00"/>
    <w:family w:val="modern"/>
    <w:pitch w:val="variable"/>
    <w:sig w:usb0="800000AF" w:usb1="00000008" w:usb2="00000000" w:usb3="00000000" w:csb0="0000001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1BB7" w14:textId="652DA149" w:rsidR="00715985" w:rsidRPr="00715985" w:rsidRDefault="00715985" w:rsidP="00715985">
    <w:pPr>
      <w:pStyle w:val="Footer"/>
      <w:spacing w:line="360" w:lineRule="auto"/>
      <w:ind w:left="-567" w:right="-425"/>
      <w:jc w:val="center"/>
      <w:rPr>
        <w:rFonts w:ascii="Calibri" w:hAnsi="Calibri" w:cs="Calibri"/>
        <w:sz w:val="16"/>
        <w:szCs w:val="16"/>
      </w:rPr>
    </w:pPr>
    <w:r w:rsidRPr="00715985">
      <w:rPr>
        <w:rFonts w:asciiTheme="minorHAnsi" w:hAnsiTheme="minorHAnsi" w:cs="Arial"/>
        <w:bCs/>
        <w:noProof/>
        <w:color w:val="767171" w:themeColor="background2" w:themeShade="80"/>
        <w:sz w:val="18"/>
        <w:szCs w:val="18"/>
      </w:rPr>
      <w:t>Copyright © 202</w:t>
    </w:r>
    <w:r w:rsidR="006841DF">
      <w:rPr>
        <w:rFonts w:asciiTheme="minorHAnsi" w:hAnsiTheme="minorHAnsi" w:cs="Arial"/>
        <w:bCs/>
        <w:noProof/>
        <w:color w:val="767171" w:themeColor="background2" w:themeShade="80"/>
        <w:sz w:val="18"/>
        <w:szCs w:val="18"/>
      </w:rPr>
      <w:t>3</w:t>
    </w:r>
    <w:r w:rsidRPr="00715985">
      <w:rPr>
        <w:rFonts w:asciiTheme="minorHAnsi" w:hAnsiTheme="minorHAnsi" w:cs="Arial"/>
        <w:bCs/>
        <w:noProof/>
        <w:color w:val="767171" w:themeColor="background2" w:themeShade="80"/>
        <w:sz w:val="18"/>
        <w:szCs w:val="18"/>
      </w:rPr>
      <w:t xml:space="preserve"> Mahanakorn Partners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8FC7" w14:textId="4018FA30" w:rsidR="00146BB7" w:rsidRPr="00A5646A" w:rsidRDefault="00146BB7" w:rsidP="00CC2FCC">
    <w:pPr>
      <w:pStyle w:val="Footer"/>
      <w:spacing w:line="360" w:lineRule="auto"/>
      <w:ind w:right="-425"/>
      <w:rPr>
        <w:rFonts w:ascii="Calibri" w:hAnsi="Calibri" w:cs="Calibri"/>
        <w:sz w:val="16"/>
        <w:szCs w:val="16"/>
      </w:rPr>
    </w:pPr>
  </w:p>
  <w:p w14:paraId="3626FB74" w14:textId="4CD16F3C" w:rsidR="00397019" w:rsidRPr="00146BB7" w:rsidRDefault="00715985" w:rsidP="00715985">
    <w:pPr>
      <w:pStyle w:val="Footer"/>
      <w:spacing w:line="360" w:lineRule="auto"/>
      <w:ind w:left="-567" w:right="-425"/>
      <w:jc w:val="center"/>
      <w:rPr>
        <w:rFonts w:ascii="Calibri" w:hAnsi="Calibri" w:cs="Calibri"/>
        <w:sz w:val="16"/>
        <w:szCs w:val="16"/>
      </w:rPr>
    </w:pPr>
    <w:r w:rsidRPr="00715985">
      <w:rPr>
        <w:rFonts w:asciiTheme="minorHAnsi" w:hAnsiTheme="minorHAnsi" w:cs="Arial"/>
        <w:bCs/>
        <w:noProof/>
        <w:color w:val="767171" w:themeColor="background2" w:themeShade="80"/>
        <w:sz w:val="18"/>
        <w:szCs w:val="18"/>
      </w:rPr>
      <w:t>Copyright © 202</w:t>
    </w:r>
    <w:r w:rsidR="006841DF">
      <w:rPr>
        <w:rFonts w:asciiTheme="minorHAnsi" w:hAnsiTheme="minorHAnsi" w:cs="Arial"/>
        <w:bCs/>
        <w:noProof/>
        <w:color w:val="767171" w:themeColor="background2" w:themeShade="80"/>
        <w:sz w:val="18"/>
        <w:szCs w:val="18"/>
      </w:rPr>
      <w:t>3</w:t>
    </w:r>
    <w:r w:rsidRPr="00715985">
      <w:rPr>
        <w:rFonts w:asciiTheme="minorHAnsi" w:hAnsiTheme="minorHAnsi" w:cs="Arial"/>
        <w:bCs/>
        <w:noProof/>
        <w:color w:val="767171" w:themeColor="background2" w:themeShade="80"/>
        <w:sz w:val="18"/>
        <w:szCs w:val="18"/>
      </w:rPr>
      <w:t xml:space="preserve"> Mahanakorn Partners Group.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611A" w14:textId="77777777" w:rsidR="003C04CC" w:rsidRPr="00A5646A" w:rsidRDefault="003C04CC" w:rsidP="003C04CC">
    <w:pPr>
      <w:pStyle w:val="Footer"/>
      <w:spacing w:line="360" w:lineRule="auto"/>
      <w:ind w:right="-425"/>
      <w:rPr>
        <w:rFonts w:ascii="Calibri" w:hAnsi="Calibri" w:cs="Calibri"/>
        <w:sz w:val="16"/>
        <w:szCs w:val="16"/>
      </w:rPr>
    </w:pPr>
  </w:p>
  <w:p w14:paraId="3E82980B" w14:textId="40509C98" w:rsidR="00250D60" w:rsidRPr="008429D6" w:rsidRDefault="008429D6" w:rsidP="008429D6">
    <w:pPr>
      <w:pStyle w:val="Footer"/>
      <w:spacing w:line="360" w:lineRule="auto"/>
      <w:ind w:left="-567" w:right="-425"/>
      <w:jc w:val="center"/>
      <w:rPr>
        <w:rFonts w:ascii="Calibri" w:hAnsi="Calibri" w:cs="Calibri"/>
        <w:sz w:val="16"/>
        <w:szCs w:val="16"/>
      </w:rPr>
    </w:pPr>
    <w:r w:rsidRPr="00715985">
      <w:rPr>
        <w:rFonts w:asciiTheme="minorHAnsi" w:hAnsiTheme="minorHAnsi" w:cs="Arial"/>
        <w:bCs/>
        <w:noProof/>
        <w:color w:val="767171" w:themeColor="background2" w:themeShade="80"/>
        <w:sz w:val="18"/>
        <w:szCs w:val="18"/>
      </w:rPr>
      <w:t>Copyright © 2022 Mahanakorn Partners Group.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F82C" w14:textId="77777777" w:rsidR="00B76919" w:rsidRDefault="00B76919" w:rsidP="00E153FF">
      <w:r>
        <w:separator/>
      </w:r>
    </w:p>
  </w:footnote>
  <w:footnote w:type="continuationSeparator" w:id="0">
    <w:p w14:paraId="19B71727" w14:textId="77777777" w:rsidR="00B76919" w:rsidRDefault="00B76919" w:rsidP="00E15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1251" w14:textId="6E0ADB3A" w:rsidR="00715985" w:rsidRPr="00715985" w:rsidRDefault="00715985" w:rsidP="00715985">
    <w:pPr>
      <w:pStyle w:val="Header"/>
      <w:rPr>
        <w:color w:val="767171" w:themeColor="background2" w:themeShade="80"/>
        <w:sz w:val="18"/>
        <w:szCs w:val="18"/>
      </w:rPr>
    </w:pPr>
    <w:r w:rsidRPr="00715985">
      <w:rPr>
        <w:rFonts w:asciiTheme="minorHAnsi" w:hAnsiTheme="minorHAnsi" w:cs="Arial"/>
        <w:bCs/>
        <w:noProof/>
        <w:color w:val="767171" w:themeColor="background2" w:themeShade="80"/>
        <w:sz w:val="18"/>
        <w:szCs w:val="18"/>
      </w:rPr>
      <w:t xml:space="preserve">MPG | </w:t>
    </w:r>
    <w:r w:rsidR="00475CEC" w:rsidRPr="00487F69">
      <w:rPr>
        <w:rFonts w:asciiTheme="minorHAnsi" w:hAnsiTheme="minorHAnsi" w:cs="Arial"/>
        <w:bCs/>
        <w:noProof/>
        <w:color w:val="767171" w:themeColor="background2" w:themeShade="80"/>
        <w:sz w:val="18"/>
        <w:szCs w:val="18"/>
      </w:rPr>
      <w:t>Tax &amp; Legal Newsletter</w:t>
    </w:r>
    <w:r w:rsidRPr="00715985">
      <w:rPr>
        <w:rFonts w:asciiTheme="minorHAnsi" w:hAnsiTheme="minorHAnsi"/>
        <w:noProof/>
        <w:color w:val="767171" w:themeColor="background2" w:themeShade="80"/>
        <w:sz w:val="18"/>
        <w:szCs w:val="18"/>
      </w:rPr>
      <w:t xml:space="preserve">, Page </w:t>
    </w:r>
    <w:r w:rsidRPr="00715985">
      <w:rPr>
        <w:rFonts w:asciiTheme="minorHAnsi" w:hAnsiTheme="minorHAnsi"/>
        <w:noProof/>
        <w:color w:val="767171" w:themeColor="background2" w:themeShade="80"/>
        <w:sz w:val="18"/>
        <w:szCs w:val="18"/>
      </w:rPr>
      <w:fldChar w:fldCharType="begin"/>
    </w:r>
    <w:r w:rsidRPr="00715985">
      <w:rPr>
        <w:rFonts w:asciiTheme="minorHAnsi" w:hAnsiTheme="minorHAnsi"/>
        <w:noProof/>
        <w:color w:val="767171" w:themeColor="background2" w:themeShade="80"/>
        <w:sz w:val="18"/>
        <w:szCs w:val="18"/>
      </w:rPr>
      <w:instrText xml:space="preserve"> PAGE </w:instrText>
    </w:r>
    <w:r w:rsidRPr="00715985">
      <w:rPr>
        <w:rFonts w:asciiTheme="minorHAnsi" w:hAnsiTheme="minorHAnsi"/>
        <w:noProof/>
        <w:color w:val="767171" w:themeColor="background2" w:themeShade="80"/>
        <w:sz w:val="18"/>
        <w:szCs w:val="18"/>
      </w:rPr>
      <w:fldChar w:fldCharType="separate"/>
    </w:r>
    <w:r>
      <w:rPr>
        <w:rFonts w:asciiTheme="minorHAnsi" w:hAnsiTheme="minorHAnsi"/>
        <w:noProof/>
        <w:color w:val="767171" w:themeColor="background2" w:themeShade="80"/>
        <w:sz w:val="18"/>
        <w:szCs w:val="18"/>
      </w:rPr>
      <w:t>9</w:t>
    </w:r>
    <w:r w:rsidRPr="00715985">
      <w:rPr>
        <w:rFonts w:asciiTheme="minorHAnsi" w:hAnsiTheme="minorHAnsi"/>
        <w:noProof/>
        <w:color w:val="767171" w:themeColor="background2" w:themeShade="80"/>
        <w:sz w:val="18"/>
        <w:szCs w:val="18"/>
      </w:rPr>
      <w:fldChar w:fldCharType="end"/>
    </w:r>
    <w:r w:rsidRPr="00715985">
      <w:rPr>
        <w:rFonts w:asciiTheme="minorHAnsi" w:hAnsiTheme="minorHAnsi"/>
        <w:noProof/>
        <w:color w:val="767171" w:themeColor="background2" w:themeShade="80"/>
        <w:sz w:val="18"/>
        <w:szCs w:val="18"/>
      </w:rPr>
      <w:t xml:space="preserve"> of </w:t>
    </w:r>
    <w:r w:rsidRPr="00715985">
      <w:rPr>
        <w:rFonts w:asciiTheme="minorHAnsi" w:hAnsiTheme="minorHAnsi"/>
        <w:noProof/>
        <w:color w:val="767171" w:themeColor="background2" w:themeShade="80"/>
        <w:sz w:val="18"/>
        <w:szCs w:val="18"/>
      </w:rPr>
      <w:fldChar w:fldCharType="begin"/>
    </w:r>
    <w:r w:rsidRPr="00715985">
      <w:rPr>
        <w:rFonts w:asciiTheme="minorHAnsi" w:hAnsiTheme="minorHAnsi"/>
        <w:noProof/>
        <w:color w:val="767171" w:themeColor="background2" w:themeShade="80"/>
        <w:sz w:val="18"/>
        <w:szCs w:val="18"/>
      </w:rPr>
      <w:instrText xml:space="preserve"> NUMPAGES </w:instrText>
    </w:r>
    <w:r w:rsidRPr="00715985">
      <w:rPr>
        <w:rFonts w:asciiTheme="minorHAnsi" w:hAnsiTheme="minorHAnsi"/>
        <w:noProof/>
        <w:color w:val="767171" w:themeColor="background2" w:themeShade="80"/>
        <w:sz w:val="18"/>
        <w:szCs w:val="18"/>
      </w:rPr>
      <w:fldChar w:fldCharType="separate"/>
    </w:r>
    <w:r>
      <w:rPr>
        <w:rFonts w:asciiTheme="minorHAnsi" w:hAnsiTheme="minorHAnsi"/>
        <w:noProof/>
        <w:color w:val="767171" w:themeColor="background2" w:themeShade="80"/>
        <w:sz w:val="18"/>
        <w:szCs w:val="18"/>
      </w:rPr>
      <w:t>24</w:t>
    </w:r>
    <w:r w:rsidRPr="00715985">
      <w:rPr>
        <w:rFonts w:asciiTheme="minorHAnsi" w:hAnsiTheme="minorHAnsi"/>
        <w:noProof/>
        <w:color w:val="767171" w:themeColor="background2" w:themeShade="80"/>
        <w:sz w:val="18"/>
        <w:szCs w:val="18"/>
      </w:rPr>
      <w:fldChar w:fldCharType="end"/>
    </w:r>
  </w:p>
  <w:p w14:paraId="52BB226A" w14:textId="77777777" w:rsidR="00715985" w:rsidRDefault="00715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9F82" w14:textId="3DC7A999" w:rsidR="007B7357" w:rsidRPr="00715985" w:rsidRDefault="006541E5" w:rsidP="007B7357">
    <w:pPr>
      <w:pStyle w:val="Header"/>
      <w:jc w:val="right"/>
      <w:rPr>
        <w:color w:val="767171" w:themeColor="background2" w:themeShade="80"/>
        <w:sz w:val="18"/>
        <w:szCs w:val="18"/>
      </w:rPr>
    </w:pPr>
    <w:r w:rsidRPr="00715985">
      <w:rPr>
        <w:rFonts w:asciiTheme="minorHAnsi" w:hAnsiTheme="minorHAnsi" w:cs="Arial"/>
        <w:bCs/>
        <w:noProof/>
        <w:color w:val="767171" w:themeColor="background2" w:themeShade="80"/>
        <w:sz w:val="18"/>
        <w:szCs w:val="18"/>
      </w:rPr>
      <w:t xml:space="preserve">MPG | </w:t>
    </w:r>
    <w:r w:rsidR="00487F69" w:rsidRPr="00487F69">
      <w:rPr>
        <w:rFonts w:asciiTheme="minorHAnsi" w:hAnsiTheme="minorHAnsi" w:cs="Arial"/>
        <w:bCs/>
        <w:noProof/>
        <w:color w:val="767171" w:themeColor="background2" w:themeShade="80"/>
        <w:sz w:val="18"/>
        <w:szCs w:val="18"/>
      </w:rPr>
      <w:t>Tax &amp; Legal Newsletter</w:t>
    </w:r>
    <w:r w:rsidR="00D27FE3" w:rsidRPr="00715985">
      <w:rPr>
        <w:rFonts w:asciiTheme="minorHAnsi" w:hAnsiTheme="minorHAnsi"/>
        <w:noProof/>
        <w:color w:val="767171" w:themeColor="background2" w:themeShade="80"/>
        <w:sz w:val="18"/>
        <w:szCs w:val="18"/>
      </w:rPr>
      <w:t xml:space="preserve">, Page </w:t>
    </w:r>
    <w:r w:rsidR="00D27FE3" w:rsidRPr="00715985">
      <w:rPr>
        <w:rFonts w:asciiTheme="minorHAnsi" w:hAnsiTheme="minorHAnsi"/>
        <w:noProof/>
        <w:color w:val="767171" w:themeColor="background2" w:themeShade="80"/>
        <w:sz w:val="18"/>
        <w:szCs w:val="18"/>
      </w:rPr>
      <w:fldChar w:fldCharType="begin"/>
    </w:r>
    <w:r w:rsidR="00D27FE3" w:rsidRPr="00715985">
      <w:rPr>
        <w:rFonts w:asciiTheme="minorHAnsi" w:hAnsiTheme="minorHAnsi"/>
        <w:noProof/>
        <w:color w:val="767171" w:themeColor="background2" w:themeShade="80"/>
        <w:sz w:val="18"/>
        <w:szCs w:val="18"/>
      </w:rPr>
      <w:instrText xml:space="preserve"> PAGE </w:instrText>
    </w:r>
    <w:r w:rsidR="00D27FE3" w:rsidRPr="00715985">
      <w:rPr>
        <w:rFonts w:asciiTheme="minorHAnsi" w:hAnsiTheme="minorHAnsi"/>
        <w:noProof/>
        <w:color w:val="767171" w:themeColor="background2" w:themeShade="80"/>
        <w:sz w:val="18"/>
        <w:szCs w:val="18"/>
      </w:rPr>
      <w:fldChar w:fldCharType="separate"/>
    </w:r>
    <w:r w:rsidR="00EB0EE6" w:rsidRPr="00715985">
      <w:rPr>
        <w:rFonts w:asciiTheme="minorHAnsi" w:hAnsiTheme="minorHAnsi"/>
        <w:noProof/>
        <w:color w:val="767171" w:themeColor="background2" w:themeShade="80"/>
        <w:sz w:val="18"/>
        <w:szCs w:val="18"/>
      </w:rPr>
      <w:t>4</w:t>
    </w:r>
    <w:r w:rsidR="00D27FE3" w:rsidRPr="00715985">
      <w:rPr>
        <w:rFonts w:asciiTheme="minorHAnsi" w:hAnsiTheme="minorHAnsi"/>
        <w:noProof/>
        <w:color w:val="767171" w:themeColor="background2" w:themeShade="80"/>
        <w:sz w:val="18"/>
        <w:szCs w:val="18"/>
      </w:rPr>
      <w:fldChar w:fldCharType="end"/>
    </w:r>
    <w:r w:rsidR="00D27FE3" w:rsidRPr="00715985">
      <w:rPr>
        <w:rFonts w:asciiTheme="minorHAnsi" w:hAnsiTheme="minorHAnsi"/>
        <w:noProof/>
        <w:color w:val="767171" w:themeColor="background2" w:themeShade="80"/>
        <w:sz w:val="18"/>
        <w:szCs w:val="18"/>
      </w:rPr>
      <w:t xml:space="preserve"> of </w:t>
    </w:r>
    <w:r w:rsidR="00D27FE3" w:rsidRPr="00715985">
      <w:rPr>
        <w:rFonts w:asciiTheme="minorHAnsi" w:hAnsiTheme="minorHAnsi"/>
        <w:noProof/>
        <w:color w:val="767171" w:themeColor="background2" w:themeShade="80"/>
        <w:sz w:val="18"/>
        <w:szCs w:val="18"/>
      </w:rPr>
      <w:fldChar w:fldCharType="begin"/>
    </w:r>
    <w:r w:rsidR="00D27FE3" w:rsidRPr="00715985">
      <w:rPr>
        <w:rFonts w:asciiTheme="minorHAnsi" w:hAnsiTheme="minorHAnsi"/>
        <w:noProof/>
        <w:color w:val="767171" w:themeColor="background2" w:themeShade="80"/>
        <w:sz w:val="18"/>
        <w:szCs w:val="18"/>
      </w:rPr>
      <w:instrText xml:space="preserve"> NUMPAGES </w:instrText>
    </w:r>
    <w:r w:rsidR="00D27FE3" w:rsidRPr="00715985">
      <w:rPr>
        <w:rFonts w:asciiTheme="minorHAnsi" w:hAnsiTheme="minorHAnsi"/>
        <w:noProof/>
        <w:color w:val="767171" w:themeColor="background2" w:themeShade="80"/>
        <w:sz w:val="18"/>
        <w:szCs w:val="18"/>
      </w:rPr>
      <w:fldChar w:fldCharType="separate"/>
    </w:r>
    <w:r w:rsidR="00EB0EE6" w:rsidRPr="00715985">
      <w:rPr>
        <w:rFonts w:asciiTheme="minorHAnsi" w:hAnsiTheme="minorHAnsi"/>
        <w:noProof/>
        <w:color w:val="767171" w:themeColor="background2" w:themeShade="80"/>
        <w:sz w:val="18"/>
        <w:szCs w:val="18"/>
      </w:rPr>
      <w:t>5</w:t>
    </w:r>
    <w:r w:rsidR="00D27FE3" w:rsidRPr="00715985">
      <w:rPr>
        <w:rFonts w:asciiTheme="minorHAnsi" w:hAnsiTheme="minorHAnsi"/>
        <w:noProof/>
        <w:color w:val="767171" w:themeColor="background2" w:themeShade="80"/>
        <w:sz w:val="18"/>
        <w:szCs w:val="18"/>
      </w:rPr>
      <w:fldChar w:fldCharType="end"/>
    </w:r>
  </w:p>
  <w:p w14:paraId="011A0095" w14:textId="3B3C2CA3" w:rsidR="00E153FF" w:rsidRPr="002652F9" w:rsidRDefault="00397019" w:rsidP="00397019">
    <w:pPr>
      <w:pStyle w:val="Header"/>
      <w:jc w:val="right"/>
      <w:rPr>
        <w:rFonts w:asciiTheme="minorHAnsi" w:hAnsiTheme="minorHAnsi"/>
        <w:sz w:val="19"/>
        <w:szCs w:val="19"/>
      </w:rPr>
    </w:pPr>
    <w:r w:rsidRPr="002652F9">
      <w:rPr>
        <w:rFonts w:asciiTheme="minorHAnsi" w:hAnsiTheme="minorHAnsi"/>
        <w:noProof/>
        <w:sz w:val="19"/>
        <w:szCs w:val="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4594" w14:textId="75771D02" w:rsidR="008429D6" w:rsidRPr="00715985" w:rsidRDefault="008429D6" w:rsidP="008429D6">
    <w:pPr>
      <w:pStyle w:val="Header"/>
      <w:rPr>
        <w:color w:val="767171" w:themeColor="background2" w:themeShade="80"/>
        <w:sz w:val="18"/>
        <w:szCs w:val="18"/>
      </w:rPr>
    </w:pPr>
    <w:r w:rsidRPr="00715985">
      <w:rPr>
        <w:rFonts w:asciiTheme="minorHAnsi" w:hAnsiTheme="minorHAnsi" w:cs="Arial"/>
        <w:bCs/>
        <w:noProof/>
        <w:color w:val="767171" w:themeColor="background2" w:themeShade="80"/>
        <w:sz w:val="18"/>
        <w:szCs w:val="18"/>
      </w:rPr>
      <w:t xml:space="preserve">MPG | </w:t>
    </w:r>
    <w:r w:rsidR="00475CEC" w:rsidRPr="00487F69">
      <w:rPr>
        <w:rFonts w:asciiTheme="minorHAnsi" w:hAnsiTheme="minorHAnsi" w:cs="Arial"/>
        <w:bCs/>
        <w:noProof/>
        <w:color w:val="767171" w:themeColor="background2" w:themeShade="80"/>
        <w:sz w:val="18"/>
        <w:szCs w:val="18"/>
      </w:rPr>
      <w:t>Tax &amp; Legal Newsletter</w:t>
    </w:r>
    <w:r w:rsidRPr="00715985">
      <w:rPr>
        <w:rFonts w:asciiTheme="minorHAnsi" w:hAnsiTheme="minorHAnsi"/>
        <w:noProof/>
        <w:color w:val="767171" w:themeColor="background2" w:themeShade="80"/>
        <w:sz w:val="18"/>
        <w:szCs w:val="18"/>
      </w:rPr>
      <w:t xml:space="preserve">, Page </w:t>
    </w:r>
    <w:r w:rsidRPr="00715985">
      <w:rPr>
        <w:rFonts w:asciiTheme="minorHAnsi" w:hAnsiTheme="minorHAnsi"/>
        <w:noProof/>
        <w:color w:val="767171" w:themeColor="background2" w:themeShade="80"/>
        <w:sz w:val="18"/>
        <w:szCs w:val="18"/>
      </w:rPr>
      <w:fldChar w:fldCharType="begin"/>
    </w:r>
    <w:r w:rsidRPr="00715985">
      <w:rPr>
        <w:rFonts w:asciiTheme="minorHAnsi" w:hAnsiTheme="minorHAnsi"/>
        <w:noProof/>
        <w:color w:val="767171" w:themeColor="background2" w:themeShade="80"/>
        <w:sz w:val="18"/>
        <w:szCs w:val="18"/>
      </w:rPr>
      <w:instrText xml:space="preserve"> PAGE </w:instrText>
    </w:r>
    <w:r w:rsidRPr="00715985">
      <w:rPr>
        <w:rFonts w:asciiTheme="minorHAnsi" w:hAnsiTheme="minorHAnsi"/>
        <w:noProof/>
        <w:color w:val="767171" w:themeColor="background2" w:themeShade="80"/>
        <w:sz w:val="18"/>
        <w:szCs w:val="18"/>
      </w:rPr>
      <w:fldChar w:fldCharType="separate"/>
    </w:r>
    <w:r>
      <w:rPr>
        <w:rFonts w:asciiTheme="minorHAnsi" w:hAnsiTheme="minorHAnsi"/>
        <w:noProof/>
        <w:color w:val="767171" w:themeColor="background2" w:themeShade="80"/>
        <w:sz w:val="18"/>
        <w:szCs w:val="18"/>
      </w:rPr>
      <w:t>20</w:t>
    </w:r>
    <w:r w:rsidRPr="00715985">
      <w:rPr>
        <w:rFonts w:asciiTheme="minorHAnsi" w:hAnsiTheme="minorHAnsi"/>
        <w:noProof/>
        <w:color w:val="767171" w:themeColor="background2" w:themeShade="80"/>
        <w:sz w:val="18"/>
        <w:szCs w:val="18"/>
      </w:rPr>
      <w:fldChar w:fldCharType="end"/>
    </w:r>
    <w:r w:rsidRPr="00715985">
      <w:rPr>
        <w:rFonts w:asciiTheme="minorHAnsi" w:hAnsiTheme="minorHAnsi"/>
        <w:noProof/>
        <w:color w:val="767171" w:themeColor="background2" w:themeShade="80"/>
        <w:sz w:val="18"/>
        <w:szCs w:val="18"/>
      </w:rPr>
      <w:t xml:space="preserve"> of </w:t>
    </w:r>
    <w:r w:rsidRPr="00715985">
      <w:rPr>
        <w:rFonts w:asciiTheme="minorHAnsi" w:hAnsiTheme="minorHAnsi"/>
        <w:noProof/>
        <w:color w:val="767171" w:themeColor="background2" w:themeShade="80"/>
        <w:sz w:val="18"/>
        <w:szCs w:val="18"/>
      </w:rPr>
      <w:fldChar w:fldCharType="begin"/>
    </w:r>
    <w:r w:rsidRPr="00715985">
      <w:rPr>
        <w:rFonts w:asciiTheme="minorHAnsi" w:hAnsiTheme="minorHAnsi"/>
        <w:noProof/>
        <w:color w:val="767171" w:themeColor="background2" w:themeShade="80"/>
        <w:sz w:val="18"/>
        <w:szCs w:val="18"/>
      </w:rPr>
      <w:instrText xml:space="preserve"> NUMPAGES </w:instrText>
    </w:r>
    <w:r w:rsidRPr="00715985">
      <w:rPr>
        <w:rFonts w:asciiTheme="minorHAnsi" w:hAnsiTheme="minorHAnsi"/>
        <w:noProof/>
        <w:color w:val="767171" w:themeColor="background2" w:themeShade="80"/>
        <w:sz w:val="18"/>
        <w:szCs w:val="18"/>
      </w:rPr>
      <w:fldChar w:fldCharType="separate"/>
    </w:r>
    <w:r>
      <w:rPr>
        <w:rFonts w:asciiTheme="minorHAnsi" w:hAnsiTheme="minorHAnsi"/>
        <w:noProof/>
        <w:color w:val="767171" w:themeColor="background2" w:themeShade="80"/>
        <w:sz w:val="18"/>
        <w:szCs w:val="18"/>
      </w:rPr>
      <w:t>26</w:t>
    </w:r>
    <w:r w:rsidRPr="00715985">
      <w:rPr>
        <w:rFonts w:asciiTheme="minorHAnsi" w:hAnsiTheme="minorHAnsi"/>
        <w:noProof/>
        <w:color w:val="767171" w:themeColor="background2" w:themeShade="80"/>
        <w:sz w:val="18"/>
        <w:szCs w:val="18"/>
      </w:rPr>
      <w:fldChar w:fldCharType="end"/>
    </w:r>
  </w:p>
  <w:p w14:paraId="006FECAA" w14:textId="7B101833" w:rsidR="005C5A1B" w:rsidRDefault="005C5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9BD"/>
    <w:multiLevelType w:val="hybridMultilevel"/>
    <w:tmpl w:val="2D5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42F6"/>
    <w:multiLevelType w:val="hybridMultilevel"/>
    <w:tmpl w:val="4FAAC572"/>
    <w:lvl w:ilvl="0" w:tplc="8E46872C">
      <w:start w:val="1"/>
      <w:numFmt w:val="lowerRoman"/>
      <w:lvlText w:val="(%1)"/>
      <w:lvlJc w:val="lef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2" w15:restartNumberingAfterBreak="0">
    <w:nsid w:val="081C5C63"/>
    <w:multiLevelType w:val="hybridMultilevel"/>
    <w:tmpl w:val="840C46E8"/>
    <w:lvl w:ilvl="0" w:tplc="C91A69AC">
      <w:start w:val="1"/>
      <w:numFmt w:val="upperLetter"/>
      <w:pStyle w:val="Style1Heading2"/>
      <w:lvlText w:val="%1."/>
      <w:lvlJc w:val="left"/>
      <w:pPr>
        <w:ind w:left="900" w:hanging="360"/>
      </w:pPr>
      <w:rPr>
        <w:rFonts w:hint="default"/>
      </w:rPr>
    </w:lvl>
    <w:lvl w:ilvl="1" w:tplc="9C8AE5D2">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8A7329E"/>
    <w:multiLevelType w:val="hybridMultilevel"/>
    <w:tmpl w:val="EB20D722"/>
    <w:lvl w:ilvl="0" w:tplc="CBD8C3EE">
      <w:start w:val="1"/>
      <w:numFmt w:val="lowerRoman"/>
      <w:pStyle w:val="Style7"/>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B57E1"/>
    <w:multiLevelType w:val="hybridMultilevel"/>
    <w:tmpl w:val="126E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578D4"/>
    <w:multiLevelType w:val="hybridMultilevel"/>
    <w:tmpl w:val="3D88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A7175"/>
    <w:multiLevelType w:val="hybridMultilevel"/>
    <w:tmpl w:val="43DE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423E2"/>
    <w:multiLevelType w:val="hybridMultilevel"/>
    <w:tmpl w:val="A94C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8392B"/>
    <w:multiLevelType w:val="multilevel"/>
    <w:tmpl w:val="705E276A"/>
    <w:styleLink w:val="CurrentList1"/>
    <w:lvl w:ilvl="0">
      <w:start w:val="1"/>
      <w:numFmt w:val="lowerLetter"/>
      <w:lvlText w:val="(%1)"/>
      <w:lvlJc w:val="left"/>
      <w:pPr>
        <w:ind w:left="720" w:hanging="360"/>
      </w:pPr>
      <w:rPr>
        <w:rFonts w:asciiTheme="majorHAnsi" w:hAnsiTheme="majorHAnsi" w:cstheme="majorHAnsi" w:hint="default"/>
        <w:b w:val="0"/>
        <w:i w:val="0"/>
        <w:color w:val="0001FF"/>
      </w:rPr>
    </w:lvl>
    <w:lvl w:ilvl="1">
      <w:start w:val="1"/>
      <w:numFmt w:val="lowerRoman"/>
      <w:lvlText w:val="(%2)"/>
      <w:lvlJc w:val="left"/>
      <w:pPr>
        <w:ind w:left="1800" w:hanging="720"/>
      </w:pPr>
      <w:rPr>
        <w:rFonts w:hint="default"/>
        <w:b w:val="0"/>
        <w:bCs/>
        <w:i w:val="0"/>
        <w:color w:val="0001FF"/>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C803FF"/>
    <w:multiLevelType w:val="hybridMultilevel"/>
    <w:tmpl w:val="8FE2588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C274A2"/>
    <w:multiLevelType w:val="hybridMultilevel"/>
    <w:tmpl w:val="6148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F7B80"/>
    <w:multiLevelType w:val="hybridMultilevel"/>
    <w:tmpl w:val="44AE42EE"/>
    <w:lvl w:ilvl="0" w:tplc="8E46872C">
      <w:start w:val="1"/>
      <w:numFmt w:val="lowerRoman"/>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2" w15:restartNumberingAfterBreak="0">
    <w:nsid w:val="2B48358A"/>
    <w:multiLevelType w:val="hybridMultilevel"/>
    <w:tmpl w:val="119A9EF8"/>
    <w:lvl w:ilvl="0" w:tplc="8ECA42AE">
      <w:start w:val="1"/>
      <w:numFmt w:val="decimal"/>
      <w:lvlText w:val="(%1)"/>
      <w:lvlJc w:val="left"/>
      <w:pPr>
        <w:ind w:left="720" w:hanging="360"/>
      </w:pPr>
      <w:rPr>
        <w:rFonts w:hint="default"/>
        <w:lang w:eastAsia="ja-JP"/>
      </w:rPr>
    </w:lvl>
    <w:lvl w:ilvl="1" w:tplc="3F68090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63DB9"/>
    <w:multiLevelType w:val="hybridMultilevel"/>
    <w:tmpl w:val="9E489FF4"/>
    <w:lvl w:ilvl="0" w:tplc="B3207BB6">
      <w:start w:val="1"/>
      <w:numFmt w:val="upperRoman"/>
      <w:pStyle w:val="ListParagraph"/>
      <w:lvlText w:val="%1."/>
      <w:lvlJc w:val="left"/>
      <w:pPr>
        <w:ind w:left="720" w:hanging="360"/>
      </w:pPr>
      <w:rPr>
        <w:rFonts w:hint="default"/>
        <w:b/>
        <w:i w:val="0"/>
      </w:rPr>
    </w:lvl>
    <w:lvl w:ilvl="1" w:tplc="BFFEF9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56BCE"/>
    <w:multiLevelType w:val="hybridMultilevel"/>
    <w:tmpl w:val="FCFC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96FB6"/>
    <w:multiLevelType w:val="hybridMultilevel"/>
    <w:tmpl w:val="7D5A7D26"/>
    <w:lvl w:ilvl="0" w:tplc="24AAD01C">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EE2D78"/>
    <w:multiLevelType w:val="hybridMultilevel"/>
    <w:tmpl w:val="6CE05394"/>
    <w:lvl w:ilvl="0" w:tplc="8E46872C">
      <w:start w:val="1"/>
      <w:numFmt w:val="lowerRoman"/>
      <w:lvlText w:val="(%1)"/>
      <w:lvlJc w:val="left"/>
      <w:pPr>
        <w:ind w:left="1519" w:hanging="360"/>
      </w:pPr>
      <w:rPr>
        <w:rFonts w:hint="default"/>
      </w:rPr>
    </w:lvl>
    <w:lvl w:ilvl="1" w:tplc="BDE24066">
      <w:start w:val="1"/>
      <w:numFmt w:val="lowerRoman"/>
      <w:pStyle w:val="Style4"/>
      <w:lvlText w:val="(%2)"/>
      <w:lvlJc w:val="left"/>
      <w:pPr>
        <w:ind w:left="2239" w:hanging="360"/>
      </w:pPr>
      <w:rPr>
        <w:rFonts w:hint="default"/>
      </w:r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7" w15:restartNumberingAfterBreak="0">
    <w:nsid w:val="2FFE5443"/>
    <w:multiLevelType w:val="hybridMultilevel"/>
    <w:tmpl w:val="C114ACC0"/>
    <w:lvl w:ilvl="0" w:tplc="F766C672">
      <w:start w:val="1"/>
      <w:numFmt w:val="bullet"/>
      <w:lvlText w:val=""/>
      <w:lvlJc w:val="left"/>
      <w:pPr>
        <w:ind w:left="720" w:hanging="360"/>
      </w:pPr>
      <w:rPr>
        <w:rFonts w:ascii="Symbol" w:hAnsi="Symbol" w:hint="default"/>
        <w:lang w:eastAsia="ja-JP"/>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33606"/>
    <w:multiLevelType w:val="hybridMultilevel"/>
    <w:tmpl w:val="8952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432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AE7F62"/>
    <w:multiLevelType w:val="hybridMultilevel"/>
    <w:tmpl w:val="63B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6663E"/>
    <w:multiLevelType w:val="hybridMultilevel"/>
    <w:tmpl w:val="49F47C04"/>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22" w15:restartNumberingAfterBreak="0">
    <w:nsid w:val="3FDF7F86"/>
    <w:multiLevelType w:val="hybridMultilevel"/>
    <w:tmpl w:val="FB161962"/>
    <w:lvl w:ilvl="0" w:tplc="FFFFFFFF">
      <w:start w:val="1"/>
      <w:numFmt w:val="lowerRoman"/>
      <w:lvlText w:val="(%1)"/>
      <w:lvlJc w:val="left"/>
      <w:pPr>
        <w:ind w:left="1519" w:hanging="360"/>
      </w:pPr>
      <w:rPr>
        <w:rFonts w:hint="default"/>
      </w:rPr>
    </w:lvl>
    <w:lvl w:ilvl="1" w:tplc="1D90A176">
      <w:start w:val="1"/>
      <w:numFmt w:val="lowerRoman"/>
      <w:pStyle w:val="Style6"/>
      <w:lvlText w:val="(%2)"/>
      <w:lvlJc w:val="left"/>
      <w:pPr>
        <w:ind w:left="2239" w:hanging="360"/>
      </w:pPr>
      <w:rPr>
        <w:rFonts w:hint="default"/>
      </w:rPr>
    </w:lvl>
    <w:lvl w:ilvl="2" w:tplc="FFFFFFFF" w:tentative="1">
      <w:start w:val="1"/>
      <w:numFmt w:val="lowerRoman"/>
      <w:lvlText w:val="%3."/>
      <w:lvlJc w:val="right"/>
      <w:pPr>
        <w:ind w:left="2959" w:hanging="180"/>
      </w:pPr>
    </w:lvl>
    <w:lvl w:ilvl="3" w:tplc="FFFFFFFF" w:tentative="1">
      <w:start w:val="1"/>
      <w:numFmt w:val="decimal"/>
      <w:lvlText w:val="%4."/>
      <w:lvlJc w:val="left"/>
      <w:pPr>
        <w:ind w:left="3679" w:hanging="360"/>
      </w:pPr>
    </w:lvl>
    <w:lvl w:ilvl="4" w:tplc="FFFFFFFF" w:tentative="1">
      <w:start w:val="1"/>
      <w:numFmt w:val="lowerLetter"/>
      <w:lvlText w:val="%5."/>
      <w:lvlJc w:val="left"/>
      <w:pPr>
        <w:ind w:left="4399" w:hanging="360"/>
      </w:pPr>
    </w:lvl>
    <w:lvl w:ilvl="5" w:tplc="FFFFFFFF" w:tentative="1">
      <w:start w:val="1"/>
      <w:numFmt w:val="lowerRoman"/>
      <w:lvlText w:val="%6."/>
      <w:lvlJc w:val="right"/>
      <w:pPr>
        <w:ind w:left="5119" w:hanging="180"/>
      </w:pPr>
    </w:lvl>
    <w:lvl w:ilvl="6" w:tplc="FFFFFFFF" w:tentative="1">
      <w:start w:val="1"/>
      <w:numFmt w:val="decimal"/>
      <w:lvlText w:val="%7."/>
      <w:lvlJc w:val="left"/>
      <w:pPr>
        <w:ind w:left="5839" w:hanging="360"/>
      </w:pPr>
    </w:lvl>
    <w:lvl w:ilvl="7" w:tplc="FFFFFFFF" w:tentative="1">
      <w:start w:val="1"/>
      <w:numFmt w:val="lowerLetter"/>
      <w:lvlText w:val="%8."/>
      <w:lvlJc w:val="left"/>
      <w:pPr>
        <w:ind w:left="6559" w:hanging="360"/>
      </w:pPr>
    </w:lvl>
    <w:lvl w:ilvl="8" w:tplc="FFFFFFFF" w:tentative="1">
      <w:start w:val="1"/>
      <w:numFmt w:val="lowerRoman"/>
      <w:lvlText w:val="%9."/>
      <w:lvlJc w:val="right"/>
      <w:pPr>
        <w:ind w:left="7279" w:hanging="180"/>
      </w:pPr>
    </w:lvl>
  </w:abstractNum>
  <w:abstractNum w:abstractNumId="23" w15:restartNumberingAfterBreak="0">
    <w:nsid w:val="4B6F24B2"/>
    <w:multiLevelType w:val="hybridMultilevel"/>
    <w:tmpl w:val="D1C638A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50C62BA"/>
    <w:multiLevelType w:val="hybridMultilevel"/>
    <w:tmpl w:val="474C7F7C"/>
    <w:lvl w:ilvl="0" w:tplc="FFFFFFFF">
      <w:start w:val="1"/>
      <w:numFmt w:val="lowerRoman"/>
      <w:lvlText w:val="(%1)"/>
      <w:lvlJc w:val="left"/>
      <w:pPr>
        <w:ind w:left="1699" w:hanging="360"/>
      </w:pPr>
      <w:rPr>
        <w:rFonts w:hint="default"/>
      </w:rPr>
    </w:lvl>
    <w:lvl w:ilvl="1" w:tplc="37E0F994">
      <w:start w:val="1"/>
      <w:numFmt w:val="lowerRoman"/>
      <w:pStyle w:val="Style1"/>
      <w:lvlText w:val="(%2)"/>
      <w:lvlJc w:val="left"/>
      <w:pPr>
        <w:ind w:left="2419" w:hanging="360"/>
      </w:pPr>
      <w:rPr>
        <w:rFonts w:hint="default"/>
      </w:rPr>
    </w:lvl>
    <w:lvl w:ilvl="2" w:tplc="FFFFFFFF" w:tentative="1">
      <w:start w:val="1"/>
      <w:numFmt w:val="lowerRoman"/>
      <w:lvlText w:val="%3."/>
      <w:lvlJc w:val="right"/>
      <w:pPr>
        <w:ind w:left="3139" w:hanging="180"/>
      </w:pPr>
    </w:lvl>
    <w:lvl w:ilvl="3" w:tplc="FFFFFFFF" w:tentative="1">
      <w:start w:val="1"/>
      <w:numFmt w:val="decimal"/>
      <w:lvlText w:val="%4."/>
      <w:lvlJc w:val="left"/>
      <w:pPr>
        <w:ind w:left="3859" w:hanging="360"/>
      </w:pPr>
    </w:lvl>
    <w:lvl w:ilvl="4" w:tplc="FFFFFFFF" w:tentative="1">
      <w:start w:val="1"/>
      <w:numFmt w:val="lowerLetter"/>
      <w:lvlText w:val="%5."/>
      <w:lvlJc w:val="left"/>
      <w:pPr>
        <w:ind w:left="4579" w:hanging="360"/>
      </w:pPr>
    </w:lvl>
    <w:lvl w:ilvl="5" w:tplc="FFFFFFFF" w:tentative="1">
      <w:start w:val="1"/>
      <w:numFmt w:val="lowerRoman"/>
      <w:lvlText w:val="%6."/>
      <w:lvlJc w:val="right"/>
      <w:pPr>
        <w:ind w:left="5299" w:hanging="180"/>
      </w:pPr>
    </w:lvl>
    <w:lvl w:ilvl="6" w:tplc="FFFFFFFF" w:tentative="1">
      <w:start w:val="1"/>
      <w:numFmt w:val="decimal"/>
      <w:lvlText w:val="%7."/>
      <w:lvlJc w:val="left"/>
      <w:pPr>
        <w:ind w:left="6019" w:hanging="360"/>
      </w:pPr>
    </w:lvl>
    <w:lvl w:ilvl="7" w:tplc="FFFFFFFF" w:tentative="1">
      <w:start w:val="1"/>
      <w:numFmt w:val="lowerLetter"/>
      <w:lvlText w:val="%8."/>
      <w:lvlJc w:val="left"/>
      <w:pPr>
        <w:ind w:left="6739" w:hanging="360"/>
      </w:pPr>
    </w:lvl>
    <w:lvl w:ilvl="8" w:tplc="FFFFFFFF" w:tentative="1">
      <w:start w:val="1"/>
      <w:numFmt w:val="lowerRoman"/>
      <w:lvlText w:val="%9."/>
      <w:lvlJc w:val="right"/>
      <w:pPr>
        <w:ind w:left="7459" w:hanging="180"/>
      </w:pPr>
    </w:lvl>
  </w:abstractNum>
  <w:abstractNum w:abstractNumId="25" w15:restartNumberingAfterBreak="0">
    <w:nsid w:val="571F09EE"/>
    <w:multiLevelType w:val="hybridMultilevel"/>
    <w:tmpl w:val="2E32991E"/>
    <w:lvl w:ilvl="0" w:tplc="7F22C7A6">
      <w:start w:val="1"/>
      <w:numFmt w:val="upperRoman"/>
      <w:pStyle w:val="Style1MiNi"/>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D7FD4"/>
    <w:multiLevelType w:val="hybridMultilevel"/>
    <w:tmpl w:val="62B0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05EDC"/>
    <w:multiLevelType w:val="hybridMultilevel"/>
    <w:tmpl w:val="E77E7B1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8" w15:restartNumberingAfterBreak="0">
    <w:nsid w:val="5BCB5757"/>
    <w:multiLevelType w:val="hybridMultilevel"/>
    <w:tmpl w:val="0B10E674"/>
    <w:lvl w:ilvl="0" w:tplc="04090001">
      <w:start w:val="1"/>
      <w:numFmt w:val="bullet"/>
      <w:lvlText w:val=""/>
      <w:lvlJc w:val="left"/>
      <w:pPr>
        <w:ind w:left="1519" w:hanging="360"/>
      </w:pPr>
      <w:rPr>
        <w:rFonts w:ascii="Symbol" w:hAnsi="Symbol" w:hint="default"/>
      </w:rPr>
    </w:lvl>
    <w:lvl w:ilvl="1" w:tplc="FFFFFFFF" w:tentative="1">
      <w:start w:val="1"/>
      <w:numFmt w:val="lowerLetter"/>
      <w:lvlText w:val="%2."/>
      <w:lvlJc w:val="left"/>
      <w:pPr>
        <w:ind w:left="2239" w:hanging="360"/>
      </w:pPr>
    </w:lvl>
    <w:lvl w:ilvl="2" w:tplc="FFFFFFFF" w:tentative="1">
      <w:start w:val="1"/>
      <w:numFmt w:val="lowerRoman"/>
      <w:lvlText w:val="%3."/>
      <w:lvlJc w:val="right"/>
      <w:pPr>
        <w:ind w:left="2959" w:hanging="180"/>
      </w:pPr>
    </w:lvl>
    <w:lvl w:ilvl="3" w:tplc="FFFFFFFF" w:tentative="1">
      <w:start w:val="1"/>
      <w:numFmt w:val="decimal"/>
      <w:lvlText w:val="%4."/>
      <w:lvlJc w:val="left"/>
      <w:pPr>
        <w:ind w:left="3679" w:hanging="360"/>
      </w:pPr>
    </w:lvl>
    <w:lvl w:ilvl="4" w:tplc="FFFFFFFF" w:tentative="1">
      <w:start w:val="1"/>
      <w:numFmt w:val="lowerLetter"/>
      <w:lvlText w:val="%5."/>
      <w:lvlJc w:val="left"/>
      <w:pPr>
        <w:ind w:left="4399" w:hanging="360"/>
      </w:pPr>
    </w:lvl>
    <w:lvl w:ilvl="5" w:tplc="FFFFFFFF" w:tentative="1">
      <w:start w:val="1"/>
      <w:numFmt w:val="lowerRoman"/>
      <w:lvlText w:val="%6."/>
      <w:lvlJc w:val="right"/>
      <w:pPr>
        <w:ind w:left="5119" w:hanging="180"/>
      </w:pPr>
    </w:lvl>
    <w:lvl w:ilvl="6" w:tplc="FFFFFFFF" w:tentative="1">
      <w:start w:val="1"/>
      <w:numFmt w:val="decimal"/>
      <w:lvlText w:val="%7."/>
      <w:lvlJc w:val="left"/>
      <w:pPr>
        <w:ind w:left="5839" w:hanging="360"/>
      </w:pPr>
    </w:lvl>
    <w:lvl w:ilvl="7" w:tplc="FFFFFFFF" w:tentative="1">
      <w:start w:val="1"/>
      <w:numFmt w:val="lowerLetter"/>
      <w:lvlText w:val="%8."/>
      <w:lvlJc w:val="left"/>
      <w:pPr>
        <w:ind w:left="6559" w:hanging="360"/>
      </w:pPr>
    </w:lvl>
    <w:lvl w:ilvl="8" w:tplc="FFFFFFFF" w:tentative="1">
      <w:start w:val="1"/>
      <w:numFmt w:val="lowerRoman"/>
      <w:lvlText w:val="%9."/>
      <w:lvlJc w:val="right"/>
      <w:pPr>
        <w:ind w:left="7279" w:hanging="180"/>
      </w:pPr>
    </w:lvl>
  </w:abstractNum>
  <w:abstractNum w:abstractNumId="29" w15:restartNumberingAfterBreak="0">
    <w:nsid w:val="631B58CC"/>
    <w:multiLevelType w:val="hybridMultilevel"/>
    <w:tmpl w:val="BB8EAF92"/>
    <w:lvl w:ilvl="0" w:tplc="0344B57A">
      <w:start w:val="1"/>
      <w:numFmt w:val="decimal"/>
      <w:lvlText w:val="(%1)"/>
      <w:lvlJc w:val="left"/>
      <w:pPr>
        <w:ind w:left="979" w:hanging="360"/>
      </w:pPr>
      <w:rPr>
        <w:rFonts w:hint="default"/>
        <w:sz w:val="22"/>
      </w:rPr>
    </w:lvl>
    <w:lvl w:ilvl="1" w:tplc="0CFEDD4E">
      <w:start w:val="1"/>
      <w:numFmt w:val="decimal"/>
      <w:pStyle w:val="Style3"/>
      <w:lvlText w:val="(%2)"/>
      <w:lvlJc w:val="left"/>
      <w:pPr>
        <w:ind w:left="1699" w:hanging="360"/>
      </w:pPr>
      <w:rPr>
        <w:rFonts w:hint="default"/>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0" w15:restartNumberingAfterBreak="0">
    <w:nsid w:val="654C4EC8"/>
    <w:multiLevelType w:val="hybridMultilevel"/>
    <w:tmpl w:val="2114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60054"/>
    <w:multiLevelType w:val="hybridMultilevel"/>
    <w:tmpl w:val="99A273B8"/>
    <w:lvl w:ilvl="0" w:tplc="8E4687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A570CE"/>
    <w:multiLevelType w:val="hybridMultilevel"/>
    <w:tmpl w:val="A39C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F7228"/>
    <w:multiLevelType w:val="hybridMultilevel"/>
    <w:tmpl w:val="E6A27012"/>
    <w:lvl w:ilvl="0" w:tplc="BCA45882">
      <w:start w:val="1"/>
      <w:numFmt w:val="decimal"/>
      <w:pStyle w:val="Style8"/>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34" w15:restartNumberingAfterBreak="0">
    <w:nsid w:val="6DA10B82"/>
    <w:multiLevelType w:val="hybridMultilevel"/>
    <w:tmpl w:val="475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11849"/>
    <w:multiLevelType w:val="hybridMultilevel"/>
    <w:tmpl w:val="C018FC0C"/>
    <w:lvl w:ilvl="0" w:tplc="030AD464">
      <w:start w:val="1"/>
      <w:numFmt w:val="lowerRoman"/>
      <w:lvlText w:val="(%1)"/>
      <w:lvlJc w:val="left"/>
      <w:pPr>
        <w:ind w:left="720" w:hanging="360"/>
      </w:pPr>
      <w:rPr>
        <w:rFonts w:hint="default"/>
        <w:lang w:eastAsia="ja-JP"/>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A2FFD"/>
    <w:multiLevelType w:val="hybridMultilevel"/>
    <w:tmpl w:val="5EDA3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07AAC"/>
    <w:multiLevelType w:val="hybridMultilevel"/>
    <w:tmpl w:val="F904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C5F68"/>
    <w:multiLevelType w:val="hybridMultilevel"/>
    <w:tmpl w:val="692ACC84"/>
    <w:lvl w:ilvl="0" w:tplc="8E9C8B1C">
      <w:start w:val="1"/>
      <w:numFmt w:val="bullet"/>
      <w:pStyle w:val="Style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C0C62"/>
    <w:multiLevelType w:val="hybridMultilevel"/>
    <w:tmpl w:val="6BEA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9139635">
    <w:abstractNumId w:val="19"/>
  </w:num>
  <w:num w:numId="2" w16cid:durableId="478962022">
    <w:abstractNumId w:val="25"/>
  </w:num>
  <w:num w:numId="3" w16cid:durableId="1720201237">
    <w:abstractNumId w:val="2"/>
  </w:num>
  <w:num w:numId="4" w16cid:durableId="1867982921">
    <w:abstractNumId w:val="8"/>
  </w:num>
  <w:num w:numId="5" w16cid:durableId="1168864998">
    <w:abstractNumId w:val="12"/>
  </w:num>
  <w:num w:numId="6" w16cid:durableId="1701390650">
    <w:abstractNumId w:val="27"/>
  </w:num>
  <w:num w:numId="7" w16cid:durableId="1400858321">
    <w:abstractNumId w:val="13"/>
  </w:num>
  <w:num w:numId="8" w16cid:durableId="1567569511">
    <w:abstractNumId w:val="20"/>
  </w:num>
  <w:num w:numId="9" w16cid:durableId="1821341600">
    <w:abstractNumId w:val="4"/>
  </w:num>
  <w:num w:numId="10" w16cid:durableId="325595900">
    <w:abstractNumId w:val="17"/>
  </w:num>
  <w:num w:numId="11" w16cid:durableId="1921139025">
    <w:abstractNumId w:val="38"/>
  </w:num>
  <w:num w:numId="12" w16cid:durableId="1330791818">
    <w:abstractNumId w:val="24"/>
  </w:num>
  <w:num w:numId="13" w16cid:durableId="525294550">
    <w:abstractNumId w:val="30"/>
  </w:num>
  <w:num w:numId="14" w16cid:durableId="1807887689">
    <w:abstractNumId w:val="39"/>
  </w:num>
  <w:num w:numId="15" w16cid:durableId="1206524201">
    <w:abstractNumId w:val="29"/>
  </w:num>
  <w:num w:numId="16" w16cid:durableId="332076027">
    <w:abstractNumId w:val="16"/>
  </w:num>
  <w:num w:numId="17" w16cid:durableId="441152097">
    <w:abstractNumId w:val="22"/>
  </w:num>
  <w:num w:numId="18" w16cid:durableId="1583373051">
    <w:abstractNumId w:val="3"/>
  </w:num>
  <w:num w:numId="19" w16cid:durableId="826751380">
    <w:abstractNumId w:val="11"/>
  </w:num>
  <w:num w:numId="20" w16cid:durableId="756366022">
    <w:abstractNumId w:val="35"/>
  </w:num>
  <w:num w:numId="21" w16cid:durableId="554049958">
    <w:abstractNumId w:val="1"/>
  </w:num>
  <w:num w:numId="22" w16cid:durableId="794984045">
    <w:abstractNumId w:val="33"/>
  </w:num>
  <w:num w:numId="23" w16cid:durableId="1532497898">
    <w:abstractNumId w:val="21"/>
  </w:num>
  <w:num w:numId="24" w16cid:durableId="2031948020">
    <w:abstractNumId w:val="28"/>
  </w:num>
  <w:num w:numId="25" w16cid:durableId="995692089">
    <w:abstractNumId w:val="26"/>
  </w:num>
  <w:num w:numId="26" w16cid:durableId="1166165629">
    <w:abstractNumId w:val="34"/>
  </w:num>
  <w:num w:numId="27" w16cid:durableId="1922910668">
    <w:abstractNumId w:val="23"/>
  </w:num>
  <w:num w:numId="28" w16cid:durableId="1665550892">
    <w:abstractNumId w:val="14"/>
  </w:num>
  <w:num w:numId="29" w16cid:durableId="1936478967">
    <w:abstractNumId w:val="5"/>
  </w:num>
  <w:num w:numId="30" w16cid:durableId="167793112">
    <w:abstractNumId w:val="10"/>
  </w:num>
  <w:num w:numId="31" w16cid:durableId="2077898640">
    <w:abstractNumId w:val="9"/>
  </w:num>
  <w:num w:numId="32" w16cid:durableId="1744333586">
    <w:abstractNumId w:val="36"/>
  </w:num>
  <w:num w:numId="33" w16cid:durableId="1932279911">
    <w:abstractNumId w:val="0"/>
  </w:num>
  <w:num w:numId="34" w16cid:durableId="972246305">
    <w:abstractNumId w:val="18"/>
  </w:num>
  <w:num w:numId="35" w16cid:durableId="1988513356">
    <w:abstractNumId w:val="6"/>
  </w:num>
  <w:num w:numId="36" w16cid:durableId="719287105">
    <w:abstractNumId w:val="31"/>
  </w:num>
  <w:num w:numId="37" w16cid:durableId="582489626">
    <w:abstractNumId w:val="7"/>
  </w:num>
  <w:num w:numId="38" w16cid:durableId="1691879057">
    <w:abstractNumId w:val="15"/>
  </w:num>
  <w:num w:numId="39" w16cid:durableId="1901674405">
    <w:abstractNumId w:val="32"/>
  </w:num>
  <w:num w:numId="40" w16cid:durableId="163594026">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A2"/>
    <w:rsid w:val="0000015F"/>
    <w:rsid w:val="0000242F"/>
    <w:rsid w:val="00003CDC"/>
    <w:rsid w:val="000052F6"/>
    <w:rsid w:val="00006320"/>
    <w:rsid w:val="00006E57"/>
    <w:rsid w:val="00007248"/>
    <w:rsid w:val="00007F55"/>
    <w:rsid w:val="000101CB"/>
    <w:rsid w:val="00010843"/>
    <w:rsid w:val="0001171E"/>
    <w:rsid w:val="00013031"/>
    <w:rsid w:val="00014916"/>
    <w:rsid w:val="00015A5F"/>
    <w:rsid w:val="000174DF"/>
    <w:rsid w:val="00020708"/>
    <w:rsid w:val="00020716"/>
    <w:rsid w:val="00021E74"/>
    <w:rsid w:val="0002290E"/>
    <w:rsid w:val="00023309"/>
    <w:rsid w:val="00023CDE"/>
    <w:rsid w:val="00024A9B"/>
    <w:rsid w:val="00024AFE"/>
    <w:rsid w:val="000258E0"/>
    <w:rsid w:val="00025DBF"/>
    <w:rsid w:val="00025FAB"/>
    <w:rsid w:val="0002728A"/>
    <w:rsid w:val="000273CA"/>
    <w:rsid w:val="000277F1"/>
    <w:rsid w:val="000279DC"/>
    <w:rsid w:val="00031947"/>
    <w:rsid w:val="00032B7E"/>
    <w:rsid w:val="00032D28"/>
    <w:rsid w:val="00032F93"/>
    <w:rsid w:val="00033EDA"/>
    <w:rsid w:val="00034271"/>
    <w:rsid w:val="000342CE"/>
    <w:rsid w:val="0003450A"/>
    <w:rsid w:val="000373FC"/>
    <w:rsid w:val="000409B4"/>
    <w:rsid w:val="00040A5A"/>
    <w:rsid w:val="00040BD3"/>
    <w:rsid w:val="00040EEA"/>
    <w:rsid w:val="0004141B"/>
    <w:rsid w:val="00041563"/>
    <w:rsid w:val="00042F81"/>
    <w:rsid w:val="00045F13"/>
    <w:rsid w:val="00050327"/>
    <w:rsid w:val="00051FE0"/>
    <w:rsid w:val="0005265F"/>
    <w:rsid w:val="00052A3E"/>
    <w:rsid w:val="0005399F"/>
    <w:rsid w:val="00053DF0"/>
    <w:rsid w:val="00054DD2"/>
    <w:rsid w:val="00054F6D"/>
    <w:rsid w:val="00055756"/>
    <w:rsid w:val="00055D72"/>
    <w:rsid w:val="000560A0"/>
    <w:rsid w:val="00056530"/>
    <w:rsid w:val="00056789"/>
    <w:rsid w:val="00056E8E"/>
    <w:rsid w:val="0005757A"/>
    <w:rsid w:val="000578C4"/>
    <w:rsid w:val="00060052"/>
    <w:rsid w:val="0006181A"/>
    <w:rsid w:val="00061885"/>
    <w:rsid w:val="0006394F"/>
    <w:rsid w:val="00064FD2"/>
    <w:rsid w:val="00065211"/>
    <w:rsid w:val="00065D8C"/>
    <w:rsid w:val="00065F76"/>
    <w:rsid w:val="00067573"/>
    <w:rsid w:val="00070837"/>
    <w:rsid w:val="000728BF"/>
    <w:rsid w:val="00072987"/>
    <w:rsid w:val="000729CF"/>
    <w:rsid w:val="00072F59"/>
    <w:rsid w:val="00074A87"/>
    <w:rsid w:val="000753B5"/>
    <w:rsid w:val="00075B2B"/>
    <w:rsid w:val="00077099"/>
    <w:rsid w:val="000806C6"/>
    <w:rsid w:val="000814B8"/>
    <w:rsid w:val="000817C7"/>
    <w:rsid w:val="00082441"/>
    <w:rsid w:val="0008250E"/>
    <w:rsid w:val="00084DF0"/>
    <w:rsid w:val="000869C6"/>
    <w:rsid w:val="00091363"/>
    <w:rsid w:val="00091427"/>
    <w:rsid w:val="00091AC3"/>
    <w:rsid w:val="00092372"/>
    <w:rsid w:val="0009381B"/>
    <w:rsid w:val="00093822"/>
    <w:rsid w:val="00095606"/>
    <w:rsid w:val="000959B7"/>
    <w:rsid w:val="00095F71"/>
    <w:rsid w:val="00097B4B"/>
    <w:rsid w:val="000A1E35"/>
    <w:rsid w:val="000A246A"/>
    <w:rsid w:val="000A265B"/>
    <w:rsid w:val="000A3259"/>
    <w:rsid w:val="000A485F"/>
    <w:rsid w:val="000A5072"/>
    <w:rsid w:val="000A55C2"/>
    <w:rsid w:val="000A6647"/>
    <w:rsid w:val="000A6B8A"/>
    <w:rsid w:val="000A7201"/>
    <w:rsid w:val="000A7CBA"/>
    <w:rsid w:val="000A7F64"/>
    <w:rsid w:val="000B0DA5"/>
    <w:rsid w:val="000B11A3"/>
    <w:rsid w:val="000B1DC8"/>
    <w:rsid w:val="000B3BC0"/>
    <w:rsid w:val="000B3E2D"/>
    <w:rsid w:val="000B4A05"/>
    <w:rsid w:val="000B5C3E"/>
    <w:rsid w:val="000B607D"/>
    <w:rsid w:val="000B61AD"/>
    <w:rsid w:val="000B6284"/>
    <w:rsid w:val="000C08D2"/>
    <w:rsid w:val="000C185B"/>
    <w:rsid w:val="000C25C5"/>
    <w:rsid w:val="000C554D"/>
    <w:rsid w:val="000C7FB1"/>
    <w:rsid w:val="000D0723"/>
    <w:rsid w:val="000D17BC"/>
    <w:rsid w:val="000D33BA"/>
    <w:rsid w:val="000D344B"/>
    <w:rsid w:val="000D3A6B"/>
    <w:rsid w:val="000D44D1"/>
    <w:rsid w:val="000D5174"/>
    <w:rsid w:val="000D5BEB"/>
    <w:rsid w:val="000D7569"/>
    <w:rsid w:val="000D7E5E"/>
    <w:rsid w:val="000E042F"/>
    <w:rsid w:val="000E0AB8"/>
    <w:rsid w:val="000E0C58"/>
    <w:rsid w:val="000E11D6"/>
    <w:rsid w:val="000E1A5C"/>
    <w:rsid w:val="000E5150"/>
    <w:rsid w:val="000E5278"/>
    <w:rsid w:val="000E753D"/>
    <w:rsid w:val="000E7555"/>
    <w:rsid w:val="000E7724"/>
    <w:rsid w:val="000F01D9"/>
    <w:rsid w:val="000F09AE"/>
    <w:rsid w:val="000F16D0"/>
    <w:rsid w:val="000F25FC"/>
    <w:rsid w:val="000F29BA"/>
    <w:rsid w:val="000F324B"/>
    <w:rsid w:val="000F3BDB"/>
    <w:rsid w:val="000F3C74"/>
    <w:rsid w:val="000F3CC6"/>
    <w:rsid w:val="000F497D"/>
    <w:rsid w:val="000F4C99"/>
    <w:rsid w:val="000F4E7A"/>
    <w:rsid w:val="000F6442"/>
    <w:rsid w:val="000F6AF2"/>
    <w:rsid w:val="000F7E14"/>
    <w:rsid w:val="00100479"/>
    <w:rsid w:val="00100AFB"/>
    <w:rsid w:val="001010D2"/>
    <w:rsid w:val="001040FE"/>
    <w:rsid w:val="00104ABF"/>
    <w:rsid w:val="00105CE2"/>
    <w:rsid w:val="00106554"/>
    <w:rsid w:val="00106B1C"/>
    <w:rsid w:val="00107BB3"/>
    <w:rsid w:val="00107E3E"/>
    <w:rsid w:val="00107F49"/>
    <w:rsid w:val="0011099A"/>
    <w:rsid w:val="00110DEC"/>
    <w:rsid w:val="00111759"/>
    <w:rsid w:val="00111A53"/>
    <w:rsid w:val="001144C8"/>
    <w:rsid w:val="0011668D"/>
    <w:rsid w:val="00116EFE"/>
    <w:rsid w:val="00117C0F"/>
    <w:rsid w:val="0012200F"/>
    <w:rsid w:val="001223EC"/>
    <w:rsid w:val="001253B0"/>
    <w:rsid w:val="00132024"/>
    <w:rsid w:val="00133420"/>
    <w:rsid w:val="00133B6F"/>
    <w:rsid w:val="00134A69"/>
    <w:rsid w:val="00134AC1"/>
    <w:rsid w:val="00135F80"/>
    <w:rsid w:val="0013643D"/>
    <w:rsid w:val="00137B42"/>
    <w:rsid w:val="00137E89"/>
    <w:rsid w:val="001404BB"/>
    <w:rsid w:val="00141BB4"/>
    <w:rsid w:val="00141C68"/>
    <w:rsid w:val="00142298"/>
    <w:rsid w:val="00142A84"/>
    <w:rsid w:val="00143345"/>
    <w:rsid w:val="001442B2"/>
    <w:rsid w:val="00144DAF"/>
    <w:rsid w:val="001461FC"/>
    <w:rsid w:val="0014627D"/>
    <w:rsid w:val="00146BB7"/>
    <w:rsid w:val="00147857"/>
    <w:rsid w:val="00147AD4"/>
    <w:rsid w:val="00147B99"/>
    <w:rsid w:val="00147FA5"/>
    <w:rsid w:val="00152134"/>
    <w:rsid w:val="00152F21"/>
    <w:rsid w:val="00153EC9"/>
    <w:rsid w:val="001548B3"/>
    <w:rsid w:val="001555FA"/>
    <w:rsid w:val="00155ABF"/>
    <w:rsid w:val="00155C50"/>
    <w:rsid w:val="00157636"/>
    <w:rsid w:val="00160B64"/>
    <w:rsid w:val="00163767"/>
    <w:rsid w:val="001649DF"/>
    <w:rsid w:val="00164C61"/>
    <w:rsid w:val="00165BCF"/>
    <w:rsid w:val="00167BCD"/>
    <w:rsid w:val="00167C7A"/>
    <w:rsid w:val="001701A1"/>
    <w:rsid w:val="00170357"/>
    <w:rsid w:val="00170EF6"/>
    <w:rsid w:val="00173826"/>
    <w:rsid w:val="00175F70"/>
    <w:rsid w:val="001776D5"/>
    <w:rsid w:val="0017770E"/>
    <w:rsid w:val="00177FBB"/>
    <w:rsid w:val="0018062B"/>
    <w:rsid w:val="0018076A"/>
    <w:rsid w:val="00181928"/>
    <w:rsid w:val="0018197D"/>
    <w:rsid w:val="001822D6"/>
    <w:rsid w:val="001822F0"/>
    <w:rsid w:val="00182A51"/>
    <w:rsid w:val="00182CE1"/>
    <w:rsid w:val="00184B69"/>
    <w:rsid w:val="00185500"/>
    <w:rsid w:val="00187ADE"/>
    <w:rsid w:val="0019029B"/>
    <w:rsid w:val="0019052C"/>
    <w:rsid w:val="00191226"/>
    <w:rsid w:val="00191243"/>
    <w:rsid w:val="00192408"/>
    <w:rsid w:val="00192B56"/>
    <w:rsid w:val="00193438"/>
    <w:rsid w:val="00193722"/>
    <w:rsid w:val="00193C99"/>
    <w:rsid w:val="00195083"/>
    <w:rsid w:val="00196557"/>
    <w:rsid w:val="00196EE1"/>
    <w:rsid w:val="00197877"/>
    <w:rsid w:val="001A0AFF"/>
    <w:rsid w:val="001A2847"/>
    <w:rsid w:val="001A3C5B"/>
    <w:rsid w:val="001A4A11"/>
    <w:rsid w:val="001A4E79"/>
    <w:rsid w:val="001A5E2D"/>
    <w:rsid w:val="001A64CC"/>
    <w:rsid w:val="001A6A0A"/>
    <w:rsid w:val="001A7565"/>
    <w:rsid w:val="001A77D8"/>
    <w:rsid w:val="001B0626"/>
    <w:rsid w:val="001B0F46"/>
    <w:rsid w:val="001B0FD0"/>
    <w:rsid w:val="001B157A"/>
    <w:rsid w:val="001B26B0"/>
    <w:rsid w:val="001B46C2"/>
    <w:rsid w:val="001B4BBD"/>
    <w:rsid w:val="001B72F7"/>
    <w:rsid w:val="001C06BF"/>
    <w:rsid w:val="001C09B8"/>
    <w:rsid w:val="001C18FE"/>
    <w:rsid w:val="001C1F51"/>
    <w:rsid w:val="001C2B21"/>
    <w:rsid w:val="001C3998"/>
    <w:rsid w:val="001C5A88"/>
    <w:rsid w:val="001C7CBE"/>
    <w:rsid w:val="001D09EC"/>
    <w:rsid w:val="001D0D22"/>
    <w:rsid w:val="001D1DDD"/>
    <w:rsid w:val="001D225B"/>
    <w:rsid w:val="001D376D"/>
    <w:rsid w:val="001D5B5B"/>
    <w:rsid w:val="001D64A9"/>
    <w:rsid w:val="001D708C"/>
    <w:rsid w:val="001D7565"/>
    <w:rsid w:val="001E00EB"/>
    <w:rsid w:val="001E04B6"/>
    <w:rsid w:val="001E1495"/>
    <w:rsid w:val="001E1657"/>
    <w:rsid w:val="001E16A5"/>
    <w:rsid w:val="001E36A2"/>
    <w:rsid w:val="001E39FC"/>
    <w:rsid w:val="001E515D"/>
    <w:rsid w:val="001E5E4A"/>
    <w:rsid w:val="001E6193"/>
    <w:rsid w:val="001E6EAE"/>
    <w:rsid w:val="001E72EC"/>
    <w:rsid w:val="001F0341"/>
    <w:rsid w:val="001F128B"/>
    <w:rsid w:val="001F2AAB"/>
    <w:rsid w:val="001F30A5"/>
    <w:rsid w:val="001F38CC"/>
    <w:rsid w:val="001F3F44"/>
    <w:rsid w:val="001F4C29"/>
    <w:rsid w:val="001F4FC2"/>
    <w:rsid w:val="0020101B"/>
    <w:rsid w:val="002014C1"/>
    <w:rsid w:val="0020178D"/>
    <w:rsid w:val="002017AE"/>
    <w:rsid w:val="00201D05"/>
    <w:rsid w:val="002026CD"/>
    <w:rsid w:val="0020394F"/>
    <w:rsid w:val="0020449F"/>
    <w:rsid w:val="00206AE3"/>
    <w:rsid w:val="00206B0E"/>
    <w:rsid w:val="0020705B"/>
    <w:rsid w:val="00210341"/>
    <w:rsid w:val="0021085B"/>
    <w:rsid w:val="00210FB4"/>
    <w:rsid w:val="00211C96"/>
    <w:rsid w:val="0021227D"/>
    <w:rsid w:val="0021249F"/>
    <w:rsid w:val="00212C96"/>
    <w:rsid w:val="00212F5C"/>
    <w:rsid w:val="00213AE4"/>
    <w:rsid w:val="0021674E"/>
    <w:rsid w:val="0021751D"/>
    <w:rsid w:val="00221937"/>
    <w:rsid w:val="002235B5"/>
    <w:rsid w:val="002236C4"/>
    <w:rsid w:val="002244BE"/>
    <w:rsid w:val="0022687B"/>
    <w:rsid w:val="00226BE7"/>
    <w:rsid w:val="00226E60"/>
    <w:rsid w:val="00227A63"/>
    <w:rsid w:val="00230D6B"/>
    <w:rsid w:val="00231E65"/>
    <w:rsid w:val="00232719"/>
    <w:rsid w:val="00232A61"/>
    <w:rsid w:val="00232D1B"/>
    <w:rsid w:val="00233D89"/>
    <w:rsid w:val="00234AEA"/>
    <w:rsid w:val="0023535A"/>
    <w:rsid w:val="00235819"/>
    <w:rsid w:val="00237191"/>
    <w:rsid w:val="0023779D"/>
    <w:rsid w:val="0024106F"/>
    <w:rsid w:val="0024199A"/>
    <w:rsid w:val="00241C4C"/>
    <w:rsid w:val="0024332B"/>
    <w:rsid w:val="00243860"/>
    <w:rsid w:val="00243D39"/>
    <w:rsid w:val="00243EC9"/>
    <w:rsid w:val="00244D2C"/>
    <w:rsid w:val="00245811"/>
    <w:rsid w:val="00245C22"/>
    <w:rsid w:val="0024629A"/>
    <w:rsid w:val="00246516"/>
    <w:rsid w:val="00246D4D"/>
    <w:rsid w:val="00247E59"/>
    <w:rsid w:val="0025030C"/>
    <w:rsid w:val="00250D60"/>
    <w:rsid w:val="00251091"/>
    <w:rsid w:val="00251401"/>
    <w:rsid w:val="00251554"/>
    <w:rsid w:val="0025185F"/>
    <w:rsid w:val="0025309C"/>
    <w:rsid w:val="002536EF"/>
    <w:rsid w:val="002540D2"/>
    <w:rsid w:val="00254A0C"/>
    <w:rsid w:val="002555BB"/>
    <w:rsid w:val="00255826"/>
    <w:rsid w:val="0025623B"/>
    <w:rsid w:val="0025645A"/>
    <w:rsid w:val="002570EA"/>
    <w:rsid w:val="00257414"/>
    <w:rsid w:val="002578F6"/>
    <w:rsid w:val="00257C23"/>
    <w:rsid w:val="00260011"/>
    <w:rsid w:val="002604AB"/>
    <w:rsid w:val="00260CD0"/>
    <w:rsid w:val="002618B7"/>
    <w:rsid w:val="002630A7"/>
    <w:rsid w:val="00264586"/>
    <w:rsid w:val="0026466D"/>
    <w:rsid w:val="002652F9"/>
    <w:rsid w:val="002673FF"/>
    <w:rsid w:val="002705E0"/>
    <w:rsid w:val="00270FF5"/>
    <w:rsid w:val="002715A3"/>
    <w:rsid w:val="002718AE"/>
    <w:rsid w:val="00272B38"/>
    <w:rsid w:val="00272E1D"/>
    <w:rsid w:val="00272FAA"/>
    <w:rsid w:val="00273270"/>
    <w:rsid w:val="002732AF"/>
    <w:rsid w:val="00274067"/>
    <w:rsid w:val="00274192"/>
    <w:rsid w:val="002741CB"/>
    <w:rsid w:val="002749A2"/>
    <w:rsid w:val="00275403"/>
    <w:rsid w:val="00275AA9"/>
    <w:rsid w:val="00280A61"/>
    <w:rsid w:val="00280B86"/>
    <w:rsid w:val="00283497"/>
    <w:rsid w:val="0028398F"/>
    <w:rsid w:val="002845BB"/>
    <w:rsid w:val="00285F35"/>
    <w:rsid w:val="00286078"/>
    <w:rsid w:val="00286D89"/>
    <w:rsid w:val="0028708F"/>
    <w:rsid w:val="0028796F"/>
    <w:rsid w:val="00290CDD"/>
    <w:rsid w:val="00290E54"/>
    <w:rsid w:val="00292735"/>
    <w:rsid w:val="00293DEE"/>
    <w:rsid w:val="002943DD"/>
    <w:rsid w:val="00294F27"/>
    <w:rsid w:val="00296B25"/>
    <w:rsid w:val="002970E2"/>
    <w:rsid w:val="00297EEB"/>
    <w:rsid w:val="002A05E1"/>
    <w:rsid w:val="002A0B9D"/>
    <w:rsid w:val="002A0DD5"/>
    <w:rsid w:val="002A191D"/>
    <w:rsid w:val="002A1BB4"/>
    <w:rsid w:val="002A25A8"/>
    <w:rsid w:val="002A3A9B"/>
    <w:rsid w:val="002A49D4"/>
    <w:rsid w:val="002A4A0C"/>
    <w:rsid w:val="002A4D86"/>
    <w:rsid w:val="002A5287"/>
    <w:rsid w:val="002A5300"/>
    <w:rsid w:val="002A6074"/>
    <w:rsid w:val="002A7897"/>
    <w:rsid w:val="002A78AF"/>
    <w:rsid w:val="002B05C8"/>
    <w:rsid w:val="002B0BCA"/>
    <w:rsid w:val="002B0D31"/>
    <w:rsid w:val="002B1156"/>
    <w:rsid w:val="002B24E9"/>
    <w:rsid w:val="002B26BE"/>
    <w:rsid w:val="002B37C5"/>
    <w:rsid w:val="002B4A12"/>
    <w:rsid w:val="002B4E15"/>
    <w:rsid w:val="002B681D"/>
    <w:rsid w:val="002B7623"/>
    <w:rsid w:val="002B7699"/>
    <w:rsid w:val="002B78A7"/>
    <w:rsid w:val="002B7F48"/>
    <w:rsid w:val="002C0DAB"/>
    <w:rsid w:val="002C11DB"/>
    <w:rsid w:val="002C23E5"/>
    <w:rsid w:val="002C2E4A"/>
    <w:rsid w:val="002C2FDC"/>
    <w:rsid w:val="002C34BE"/>
    <w:rsid w:val="002C42E0"/>
    <w:rsid w:val="002C6DED"/>
    <w:rsid w:val="002C78CD"/>
    <w:rsid w:val="002C7AD9"/>
    <w:rsid w:val="002C7D78"/>
    <w:rsid w:val="002D0429"/>
    <w:rsid w:val="002D0755"/>
    <w:rsid w:val="002D0891"/>
    <w:rsid w:val="002D1681"/>
    <w:rsid w:val="002D1868"/>
    <w:rsid w:val="002D2289"/>
    <w:rsid w:val="002D2F0E"/>
    <w:rsid w:val="002D37C1"/>
    <w:rsid w:val="002D44DB"/>
    <w:rsid w:val="002D45F2"/>
    <w:rsid w:val="002D5213"/>
    <w:rsid w:val="002D7D1B"/>
    <w:rsid w:val="002E00EB"/>
    <w:rsid w:val="002E0563"/>
    <w:rsid w:val="002E0E56"/>
    <w:rsid w:val="002E1C2B"/>
    <w:rsid w:val="002E2411"/>
    <w:rsid w:val="002E2950"/>
    <w:rsid w:val="002E3DF2"/>
    <w:rsid w:val="002E66BA"/>
    <w:rsid w:val="002E76A5"/>
    <w:rsid w:val="002E7886"/>
    <w:rsid w:val="002F194E"/>
    <w:rsid w:val="002F27B2"/>
    <w:rsid w:val="002F334D"/>
    <w:rsid w:val="002F44F8"/>
    <w:rsid w:val="002F5544"/>
    <w:rsid w:val="0030056E"/>
    <w:rsid w:val="003013A5"/>
    <w:rsid w:val="003030AC"/>
    <w:rsid w:val="003039F5"/>
    <w:rsid w:val="003041C8"/>
    <w:rsid w:val="003059E7"/>
    <w:rsid w:val="00306ABD"/>
    <w:rsid w:val="00307032"/>
    <w:rsid w:val="003079C6"/>
    <w:rsid w:val="00311158"/>
    <w:rsid w:val="003113AF"/>
    <w:rsid w:val="00312580"/>
    <w:rsid w:val="00312BBE"/>
    <w:rsid w:val="00313154"/>
    <w:rsid w:val="003132B0"/>
    <w:rsid w:val="0031346A"/>
    <w:rsid w:val="003135F6"/>
    <w:rsid w:val="00313C6C"/>
    <w:rsid w:val="00313D26"/>
    <w:rsid w:val="00314AA9"/>
    <w:rsid w:val="0031561C"/>
    <w:rsid w:val="00316403"/>
    <w:rsid w:val="00316B8F"/>
    <w:rsid w:val="00317DBD"/>
    <w:rsid w:val="00317E5E"/>
    <w:rsid w:val="0032005A"/>
    <w:rsid w:val="00321189"/>
    <w:rsid w:val="00321D46"/>
    <w:rsid w:val="00323506"/>
    <w:rsid w:val="0032668A"/>
    <w:rsid w:val="00330010"/>
    <w:rsid w:val="003304A9"/>
    <w:rsid w:val="00330559"/>
    <w:rsid w:val="00331908"/>
    <w:rsid w:val="0033259A"/>
    <w:rsid w:val="0033416A"/>
    <w:rsid w:val="00335204"/>
    <w:rsid w:val="003353C5"/>
    <w:rsid w:val="00335AE0"/>
    <w:rsid w:val="00336678"/>
    <w:rsid w:val="00336716"/>
    <w:rsid w:val="00341D01"/>
    <w:rsid w:val="003422FC"/>
    <w:rsid w:val="00342F02"/>
    <w:rsid w:val="0034466C"/>
    <w:rsid w:val="00345162"/>
    <w:rsid w:val="00346933"/>
    <w:rsid w:val="0035049A"/>
    <w:rsid w:val="00350B0F"/>
    <w:rsid w:val="003518C8"/>
    <w:rsid w:val="00351A3A"/>
    <w:rsid w:val="00352A04"/>
    <w:rsid w:val="00354CE2"/>
    <w:rsid w:val="00355FD7"/>
    <w:rsid w:val="0035672B"/>
    <w:rsid w:val="0035677F"/>
    <w:rsid w:val="003611F3"/>
    <w:rsid w:val="00361875"/>
    <w:rsid w:val="00361A22"/>
    <w:rsid w:val="003642E9"/>
    <w:rsid w:val="0036493A"/>
    <w:rsid w:val="00364CC4"/>
    <w:rsid w:val="00364EDE"/>
    <w:rsid w:val="003664D3"/>
    <w:rsid w:val="0036686F"/>
    <w:rsid w:val="003673D4"/>
    <w:rsid w:val="003678F4"/>
    <w:rsid w:val="00367FE5"/>
    <w:rsid w:val="003705D4"/>
    <w:rsid w:val="00370CFF"/>
    <w:rsid w:val="00370F74"/>
    <w:rsid w:val="00371381"/>
    <w:rsid w:val="00371EFA"/>
    <w:rsid w:val="003725C9"/>
    <w:rsid w:val="00374888"/>
    <w:rsid w:val="003748DF"/>
    <w:rsid w:val="00374F72"/>
    <w:rsid w:val="00375AE6"/>
    <w:rsid w:val="00375F07"/>
    <w:rsid w:val="003766B2"/>
    <w:rsid w:val="003767F9"/>
    <w:rsid w:val="00376F36"/>
    <w:rsid w:val="00380268"/>
    <w:rsid w:val="003804C6"/>
    <w:rsid w:val="00380DED"/>
    <w:rsid w:val="00381A8F"/>
    <w:rsid w:val="00381D35"/>
    <w:rsid w:val="00383E12"/>
    <w:rsid w:val="00384006"/>
    <w:rsid w:val="003844BF"/>
    <w:rsid w:val="00384BF6"/>
    <w:rsid w:val="00384C0C"/>
    <w:rsid w:val="00385E4B"/>
    <w:rsid w:val="00385FF1"/>
    <w:rsid w:val="00386369"/>
    <w:rsid w:val="0038664B"/>
    <w:rsid w:val="00387A0A"/>
    <w:rsid w:val="00387DAF"/>
    <w:rsid w:val="00387F31"/>
    <w:rsid w:val="00390646"/>
    <w:rsid w:val="00390D5B"/>
    <w:rsid w:val="003943CB"/>
    <w:rsid w:val="00394B92"/>
    <w:rsid w:val="00395631"/>
    <w:rsid w:val="00396ED8"/>
    <w:rsid w:val="00397019"/>
    <w:rsid w:val="00397370"/>
    <w:rsid w:val="003A0479"/>
    <w:rsid w:val="003A0A26"/>
    <w:rsid w:val="003A1A4A"/>
    <w:rsid w:val="003A2346"/>
    <w:rsid w:val="003A29B5"/>
    <w:rsid w:val="003A2DA8"/>
    <w:rsid w:val="003A36ED"/>
    <w:rsid w:val="003A437D"/>
    <w:rsid w:val="003A475A"/>
    <w:rsid w:val="003A5AAF"/>
    <w:rsid w:val="003A5C63"/>
    <w:rsid w:val="003A6254"/>
    <w:rsid w:val="003A6DED"/>
    <w:rsid w:val="003A73FF"/>
    <w:rsid w:val="003B1242"/>
    <w:rsid w:val="003B13BE"/>
    <w:rsid w:val="003B1D22"/>
    <w:rsid w:val="003B2228"/>
    <w:rsid w:val="003B37AF"/>
    <w:rsid w:val="003B3A47"/>
    <w:rsid w:val="003B59E2"/>
    <w:rsid w:val="003C0080"/>
    <w:rsid w:val="003C04CC"/>
    <w:rsid w:val="003C0DE6"/>
    <w:rsid w:val="003C1636"/>
    <w:rsid w:val="003C1D0F"/>
    <w:rsid w:val="003C1F89"/>
    <w:rsid w:val="003C3008"/>
    <w:rsid w:val="003C3FA5"/>
    <w:rsid w:val="003C4F90"/>
    <w:rsid w:val="003C67BD"/>
    <w:rsid w:val="003C6ED5"/>
    <w:rsid w:val="003C7059"/>
    <w:rsid w:val="003D0C31"/>
    <w:rsid w:val="003D0CF3"/>
    <w:rsid w:val="003D0D8F"/>
    <w:rsid w:val="003D10A3"/>
    <w:rsid w:val="003D25CE"/>
    <w:rsid w:val="003D3FFA"/>
    <w:rsid w:val="003D46F4"/>
    <w:rsid w:val="003D5E91"/>
    <w:rsid w:val="003D6BE4"/>
    <w:rsid w:val="003E0010"/>
    <w:rsid w:val="003E0B6B"/>
    <w:rsid w:val="003E1271"/>
    <w:rsid w:val="003E377B"/>
    <w:rsid w:val="003E3A9B"/>
    <w:rsid w:val="003E43C8"/>
    <w:rsid w:val="003E46AF"/>
    <w:rsid w:val="003E4EEB"/>
    <w:rsid w:val="003E537F"/>
    <w:rsid w:val="003E5707"/>
    <w:rsid w:val="003E7C3D"/>
    <w:rsid w:val="003F0611"/>
    <w:rsid w:val="003F0F58"/>
    <w:rsid w:val="003F1098"/>
    <w:rsid w:val="003F215C"/>
    <w:rsid w:val="003F2630"/>
    <w:rsid w:val="003F4725"/>
    <w:rsid w:val="003F5094"/>
    <w:rsid w:val="003F669C"/>
    <w:rsid w:val="00400085"/>
    <w:rsid w:val="00400178"/>
    <w:rsid w:val="00400487"/>
    <w:rsid w:val="00400F45"/>
    <w:rsid w:val="00401195"/>
    <w:rsid w:val="004015A2"/>
    <w:rsid w:val="0040194E"/>
    <w:rsid w:val="0040241E"/>
    <w:rsid w:val="00402749"/>
    <w:rsid w:val="00402D06"/>
    <w:rsid w:val="00402F26"/>
    <w:rsid w:val="004042BC"/>
    <w:rsid w:val="00404C63"/>
    <w:rsid w:val="0040614C"/>
    <w:rsid w:val="00406FCA"/>
    <w:rsid w:val="0041015D"/>
    <w:rsid w:val="00416AE1"/>
    <w:rsid w:val="00421643"/>
    <w:rsid w:val="00424655"/>
    <w:rsid w:val="00424946"/>
    <w:rsid w:val="00425340"/>
    <w:rsid w:val="0042619E"/>
    <w:rsid w:val="00426CE9"/>
    <w:rsid w:val="00426DF3"/>
    <w:rsid w:val="00427E43"/>
    <w:rsid w:val="004304B6"/>
    <w:rsid w:val="0043107D"/>
    <w:rsid w:val="00431460"/>
    <w:rsid w:val="004326FE"/>
    <w:rsid w:val="004333E9"/>
    <w:rsid w:val="004335C0"/>
    <w:rsid w:val="00433705"/>
    <w:rsid w:val="00433A5F"/>
    <w:rsid w:val="004348D2"/>
    <w:rsid w:val="00434CCD"/>
    <w:rsid w:val="00435932"/>
    <w:rsid w:val="00435982"/>
    <w:rsid w:val="0043618D"/>
    <w:rsid w:val="0043653B"/>
    <w:rsid w:val="0043678F"/>
    <w:rsid w:val="00436FA1"/>
    <w:rsid w:val="00437B47"/>
    <w:rsid w:val="00437D36"/>
    <w:rsid w:val="00443057"/>
    <w:rsid w:val="00443A30"/>
    <w:rsid w:val="00443AE3"/>
    <w:rsid w:val="004441C4"/>
    <w:rsid w:val="004455E0"/>
    <w:rsid w:val="004458C5"/>
    <w:rsid w:val="004463A0"/>
    <w:rsid w:val="0044711C"/>
    <w:rsid w:val="004477CF"/>
    <w:rsid w:val="00450637"/>
    <w:rsid w:val="004506C9"/>
    <w:rsid w:val="00450E30"/>
    <w:rsid w:val="0045129B"/>
    <w:rsid w:val="004518D9"/>
    <w:rsid w:val="0045409C"/>
    <w:rsid w:val="004548E4"/>
    <w:rsid w:val="00455255"/>
    <w:rsid w:val="004552FF"/>
    <w:rsid w:val="0045534F"/>
    <w:rsid w:val="004553BA"/>
    <w:rsid w:val="004561DA"/>
    <w:rsid w:val="0045779A"/>
    <w:rsid w:val="00457EA4"/>
    <w:rsid w:val="004600DC"/>
    <w:rsid w:val="004602C7"/>
    <w:rsid w:val="00460364"/>
    <w:rsid w:val="00461492"/>
    <w:rsid w:val="00461662"/>
    <w:rsid w:val="00462133"/>
    <w:rsid w:val="0046407D"/>
    <w:rsid w:val="00465B01"/>
    <w:rsid w:val="00471918"/>
    <w:rsid w:val="00473EC6"/>
    <w:rsid w:val="004742EF"/>
    <w:rsid w:val="00474C28"/>
    <w:rsid w:val="00474C8C"/>
    <w:rsid w:val="00474F57"/>
    <w:rsid w:val="00475CEC"/>
    <w:rsid w:val="00475F5C"/>
    <w:rsid w:val="00476A37"/>
    <w:rsid w:val="004771D5"/>
    <w:rsid w:val="00477AF4"/>
    <w:rsid w:val="004802F8"/>
    <w:rsid w:val="0048127D"/>
    <w:rsid w:val="004817B3"/>
    <w:rsid w:val="00484BEA"/>
    <w:rsid w:val="004851E9"/>
    <w:rsid w:val="00485A05"/>
    <w:rsid w:val="0048633C"/>
    <w:rsid w:val="0048693C"/>
    <w:rsid w:val="00486EF4"/>
    <w:rsid w:val="004878C6"/>
    <w:rsid w:val="00487C12"/>
    <w:rsid w:val="00487F69"/>
    <w:rsid w:val="004915CF"/>
    <w:rsid w:val="004918A0"/>
    <w:rsid w:val="00492E14"/>
    <w:rsid w:val="00493EF4"/>
    <w:rsid w:val="00494D0F"/>
    <w:rsid w:val="00495552"/>
    <w:rsid w:val="00495F3E"/>
    <w:rsid w:val="004A1413"/>
    <w:rsid w:val="004A1984"/>
    <w:rsid w:val="004A488E"/>
    <w:rsid w:val="004A5650"/>
    <w:rsid w:val="004A6109"/>
    <w:rsid w:val="004A6FD6"/>
    <w:rsid w:val="004B1302"/>
    <w:rsid w:val="004B29C4"/>
    <w:rsid w:val="004B3B96"/>
    <w:rsid w:val="004B3D9D"/>
    <w:rsid w:val="004B3E88"/>
    <w:rsid w:val="004B41E2"/>
    <w:rsid w:val="004B5FA8"/>
    <w:rsid w:val="004B6624"/>
    <w:rsid w:val="004B6F12"/>
    <w:rsid w:val="004B73D2"/>
    <w:rsid w:val="004C0B91"/>
    <w:rsid w:val="004C1930"/>
    <w:rsid w:val="004C3103"/>
    <w:rsid w:val="004C334D"/>
    <w:rsid w:val="004C4F56"/>
    <w:rsid w:val="004C53EE"/>
    <w:rsid w:val="004C5EB7"/>
    <w:rsid w:val="004C61D0"/>
    <w:rsid w:val="004C7729"/>
    <w:rsid w:val="004D042A"/>
    <w:rsid w:val="004D294B"/>
    <w:rsid w:val="004D2EF3"/>
    <w:rsid w:val="004D4821"/>
    <w:rsid w:val="004D4D05"/>
    <w:rsid w:val="004D6209"/>
    <w:rsid w:val="004E0796"/>
    <w:rsid w:val="004E0830"/>
    <w:rsid w:val="004E1C27"/>
    <w:rsid w:val="004E2AF3"/>
    <w:rsid w:val="004E3549"/>
    <w:rsid w:val="004E38F4"/>
    <w:rsid w:val="004E3970"/>
    <w:rsid w:val="004E53DE"/>
    <w:rsid w:val="004E5A95"/>
    <w:rsid w:val="004E5BE8"/>
    <w:rsid w:val="004E5C70"/>
    <w:rsid w:val="004E5EAC"/>
    <w:rsid w:val="004E5F43"/>
    <w:rsid w:val="004E6238"/>
    <w:rsid w:val="004F035F"/>
    <w:rsid w:val="004F039E"/>
    <w:rsid w:val="004F10A4"/>
    <w:rsid w:val="004F21EF"/>
    <w:rsid w:val="004F35C8"/>
    <w:rsid w:val="004F4A3D"/>
    <w:rsid w:val="004F5229"/>
    <w:rsid w:val="004F551A"/>
    <w:rsid w:val="004F5984"/>
    <w:rsid w:val="004F5AAE"/>
    <w:rsid w:val="00500AEE"/>
    <w:rsid w:val="00501A23"/>
    <w:rsid w:val="00501F5A"/>
    <w:rsid w:val="00502C45"/>
    <w:rsid w:val="00503F5F"/>
    <w:rsid w:val="00504363"/>
    <w:rsid w:val="00506709"/>
    <w:rsid w:val="005073BE"/>
    <w:rsid w:val="0051031B"/>
    <w:rsid w:val="005103F8"/>
    <w:rsid w:val="00511150"/>
    <w:rsid w:val="005136B9"/>
    <w:rsid w:val="00515836"/>
    <w:rsid w:val="00515B2C"/>
    <w:rsid w:val="00516E47"/>
    <w:rsid w:val="00516E84"/>
    <w:rsid w:val="0052058B"/>
    <w:rsid w:val="005211A9"/>
    <w:rsid w:val="005234CA"/>
    <w:rsid w:val="0052407F"/>
    <w:rsid w:val="005243A5"/>
    <w:rsid w:val="00526E70"/>
    <w:rsid w:val="00527683"/>
    <w:rsid w:val="00527EAB"/>
    <w:rsid w:val="00530520"/>
    <w:rsid w:val="00530801"/>
    <w:rsid w:val="00530818"/>
    <w:rsid w:val="005318BA"/>
    <w:rsid w:val="0053389F"/>
    <w:rsid w:val="00534886"/>
    <w:rsid w:val="00535F95"/>
    <w:rsid w:val="00536026"/>
    <w:rsid w:val="00540996"/>
    <w:rsid w:val="005433B3"/>
    <w:rsid w:val="00544FD3"/>
    <w:rsid w:val="0054501F"/>
    <w:rsid w:val="00545D55"/>
    <w:rsid w:val="00547267"/>
    <w:rsid w:val="00547F1A"/>
    <w:rsid w:val="005521CC"/>
    <w:rsid w:val="00553654"/>
    <w:rsid w:val="00553A08"/>
    <w:rsid w:val="005544E6"/>
    <w:rsid w:val="00555661"/>
    <w:rsid w:val="005566D0"/>
    <w:rsid w:val="005577C3"/>
    <w:rsid w:val="005609C5"/>
    <w:rsid w:val="005611C1"/>
    <w:rsid w:val="00561697"/>
    <w:rsid w:val="005622A2"/>
    <w:rsid w:val="00562AB7"/>
    <w:rsid w:val="00562ED9"/>
    <w:rsid w:val="00563284"/>
    <w:rsid w:val="00563D18"/>
    <w:rsid w:val="005656DF"/>
    <w:rsid w:val="00565A70"/>
    <w:rsid w:val="0056602C"/>
    <w:rsid w:val="00566847"/>
    <w:rsid w:val="00567A71"/>
    <w:rsid w:val="00567EC0"/>
    <w:rsid w:val="00573683"/>
    <w:rsid w:val="005737F0"/>
    <w:rsid w:val="005744BB"/>
    <w:rsid w:val="0057468F"/>
    <w:rsid w:val="00574854"/>
    <w:rsid w:val="00574E9C"/>
    <w:rsid w:val="0057536B"/>
    <w:rsid w:val="005759BD"/>
    <w:rsid w:val="00576FD6"/>
    <w:rsid w:val="0057727F"/>
    <w:rsid w:val="00577803"/>
    <w:rsid w:val="00580C91"/>
    <w:rsid w:val="005816C9"/>
    <w:rsid w:val="005828CB"/>
    <w:rsid w:val="005829A0"/>
    <w:rsid w:val="0058358F"/>
    <w:rsid w:val="0058480D"/>
    <w:rsid w:val="00586F58"/>
    <w:rsid w:val="00587DDC"/>
    <w:rsid w:val="00590070"/>
    <w:rsid w:val="005913DE"/>
    <w:rsid w:val="005915B4"/>
    <w:rsid w:val="00592CE4"/>
    <w:rsid w:val="0059375F"/>
    <w:rsid w:val="00594A82"/>
    <w:rsid w:val="0059619F"/>
    <w:rsid w:val="00596DEA"/>
    <w:rsid w:val="00596ECB"/>
    <w:rsid w:val="005975B9"/>
    <w:rsid w:val="00597E91"/>
    <w:rsid w:val="005A055B"/>
    <w:rsid w:val="005A0566"/>
    <w:rsid w:val="005A1E34"/>
    <w:rsid w:val="005A33DD"/>
    <w:rsid w:val="005A46CA"/>
    <w:rsid w:val="005A4DDB"/>
    <w:rsid w:val="005A5063"/>
    <w:rsid w:val="005A7A9D"/>
    <w:rsid w:val="005A7F96"/>
    <w:rsid w:val="005B06D2"/>
    <w:rsid w:val="005B0753"/>
    <w:rsid w:val="005B0947"/>
    <w:rsid w:val="005B18A1"/>
    <w:rsid w:val="005B2290"/>
    <w:rsid w:val="005B2C74"/>
    <w:rsid w:val="005B37D4"/>
    <w:rsid w:val="005B43EA"/>
    <w:rsid w:val="005B46FE"/>
    <w:rsid w:val="005B5743"/>
    <w:rsid w:val="005B5F37"/>
    <w:rsid w:val="005B610A"/>
    <w:rsid w:val="005B6BA7"/>
    <w:rsid w:val="005B738E"/>
    <w:rsid w:val="005B7541"/>
    <w:rsid w:val="005B7B80"/>
    <w:rsid w:val="005B7D9C"/>
    <w:rsid w:val="005C0FC6"/>
    <w:rsid w:val="005C38E9"/>
    <w:rsid w:val="005C3C72"/>
    <w:rsid w:val="005C5A1B"/>
    <w:rsid w:val="005C5D3E"/>
    <w:rsid w:val="005C6217"/>
    <w:rsid w:val="005C675A"/>
    <w:rsid w:val="005C7614"/>
    <w:rsid w:val="005C7E8C"/>
    <w:rsid w:val="005D0CDA"/>
    <w:rsid w:val="005D1101"/>
    <w:rsid w:val="005D1C16"/>
    <w:rsid w:val="005D23F3"/>
    <w:rsid w:val="005D2997"/>
    <w:rsid w:val="005D3170"/>
    <w:rsid w:val="005D32AC"/>
    <w:rsid w:val="005D4733"/>
    <w:rsid w:val="005D4C7B"/>
    <w:rsid w:val="005D5FAF"/>
    <w:rsid w:val="005D659C"/>
    <w:rsid w:val="005D6EE1"/>
    <w:rsid w:val="005D742B"/>
    <w:rsid w:val="005D7674"/>
    <w:rsid w:val="005E0D6B"/>
    <w:rsid w:val="005E2114"/>
    <w:rsid w:val="005E22E4"/>
    <w:rsid w:val="005E2C5F"/>
    <w:rsid w:val="005E499F"/>
    <w:rsid w:val="005E4B13"/>
    <w:rsid w:val="005E4C8E"/>
    <w:rsid w:val="005E5CB7"/>
    <w:rsid w:val="005E61A0"/>
    <w:rsid w:val="005E72AD"/>
    <w:rsid w:val="005F037B"/>
    <w:rsid w:val="005F1217"/>
    <w:rsid w:val="005F172D"/>
    <w:rsid w:val="005F1730"/>
    <w:rsid w:val="005F1CF0"/>
    <w:rsid w:val="005F2FF7"/>
    <w:rsid w:val="005F5152"/>
    <w:rsid w:val="005F5EA9"/>
    <w:rsid w:val="005F6594"/>
    <w:rsid w:val="005F73BC"/>
    <w:rsid w:val="00601004"/>
    <w:rsid w:val="0060182F"/>
    <w:rsid w:val="00601A0E"/>
    <w:rsid w:val="00601C41"/>
    <w:rsid w:val="006025E6"/>
    <w:rsid w:val="006050D6"/>
    <w:rsid w:val="006055AF"/>
    <w:rsid w:val="00605B3E"/>
    <w:rsid w:val="006079FA"/>
    <w:rsid w:val="00607F98"/>
    <w:rsid w:val="00610FED"/>
    <w:rsid w:val="006112D0"/>
    <w:rsid w:val="006122A1"/>
    <w:rsid w:val="00612875"/>
    <w:rsid w:val="00612F9D"/>
    <w:rsid w:val="00613013"/>
    <w:rsid w:val="00613471"/>
    <w:rsid w:val="00614145"/>
    <w:rsid w:val="006142DE"/>
    <w:rsid w:val="00614FAE"/>
    <w:rsid w:val="00615E12"/>
    <w:rsid w:val="00615E15"/>
    <w:rsid w:val="00616EE5"/>
    <w:rsid w:val="00621B99"/>
    <w:rsid w:val="00622B90"/>
    <w:rsid w:val="00623292"/>
    <w:rsid w:val="00624510"/>
    <w:rsid w:val="00624746"/>
    <w:rsid w:val="00624831"/>
    <w:rsid w:val="00624D6A"/>
    <w:rsid w:val="00625439"/>
    <w:rsid w:val="00626CF4"/>
    <w:rsid w:val="00627DAF"/>
    <w:rsid w:val="00627EB5"/>
    <w:rsid w:val="0063045A"/>
    <w:rsid w:val="006309B0"/>
    <w:rsid w:val="00631DF0"/>
    <w:rsid w:val="0063211B"/>
    <w:rsid w:val="006322E8"/>
    <w:rsid w:val="00633B90"/>
    <w:rsid w:val="00634F22"/>
    <w:rsid w:val="00634FD7"/>
    <w:rsid w:val="00635CD2"/>
    <w:rsid w:val="00635F2A"/>
    <w:rsid w:val="00636AC7"/>
    <w:rsid w:val="00636F86"/>
    <w:rsid w:val="0063703D"/>
    <w:rsid w:val="0063731D"/>
    <w:rsid w:val="00641029"/>
    <w:rsid w:val="0064257B"/>
    <w:rsid w:val="006439C6"/>
    <w:rsid w:val="006443DA"/>
    <w:rsid w:val="006445EA"/>
    <w:rsid w:val="00644DB6"/>
    <w:rsid w:val="00647BB2"/>
    <w:rsid w:val="0065250B"/>
    <w:rsid w:val="006541E5"/>
    <w:rsid w:val="006547B1"/>
    <w:rsid w:val="00655904"/>
    <w:rsid w:val="00656B03"/>
    <w:rsid w:val="00657D67"/>
    <w:rsid w:val="006606DF"/>
    <w:rsid w:val="00660EEC"/>
    <w:rsid w:val="006621A2"/>
    <w:rsid w:val="00662F6D"/>
    <w:rsid w:val="00663B8A"/>
    <w:rsid w:val="00664CD1"/>
    <w:rsid w:val="00665406"/>
    <w:rsid w:val="00666118"/>
    <w:rsid w:val="00667A37"/>
    <w:rsid w:val="00667B76"/>
    <w:rsid w:val="006709E7"/>
    <w:rsid w:val="006713A2"/>
    <w:rsid w:val="00672BBC"/>
    <w:rsid w:val="00672BE1"/>
    <w:rsid w:val="006734A1"/>
    <w:rsid w:val="00673969"/>
    <w:rsid w:val="006753E2"/>
    <w:rsid w:val="0067547D"/>
    <w:rsid w:val="0067602B"/>
    <w:rsid w:val="00676775"/>
    <w:rsid w:val="00676BAA"/>
    <w:rsid w:val="00676EAC"/>
    <w:rsid w:val="00680220"/>
    <w:rsid w:val="00681D74"/>
    <w:rsid w:val="00681F2E"/>
    <w:rsid w:val="00682232"/>
    <w:rsid w:val="00682756"/>
    <w:rsid w:val="006827D0"/>
    <w:rsid w:val="00682CDF"/>
    <w:rsid w:val="00683ADC"/>
    <w:rsid w:val="006841DF"/>
    <w:rsid w:val="006866C6"/>
    <w:rsid w:val="0068682F"/>
    <w:rsid w:val="00686F7E"/>
    <w:rsid w:val="00687C63"/>
    <w:rsid w:val="00687FC9"/>
    <w:rsid w:val="0069112D"/>
    <w:rsid w:val="0069157D"/>
    <w:rsid w:val="0069320A"/>
    <w:rsid w:val="00693A0E"/>
    <w:rsid w:val="00694477"/>
    <w:rsid w:val="00695A03"/>
    <w:rsid w:val="00695D9D"/>
    <w:rsid w:val="00697602"/>
    <w:rsid w:val="00697733"/>
    <w:rsid w:val="00697FA3"/>
    <w:rsid w:val="006A0164"/>
    <w:rsid w:val="006A0EAE"/>
    <w:rsid w:val="006A2D9B"/>
    <w:rsid w:val="006A33C0"/>
    <w:rsid w:val="006A37A7"/>
    <w:rsid w:val="006A3BF8"/>
    <w:rsid w:val="006A459A"/>
    <w:rsid w:val="006A4B22"/>
    <w:rsid w:val="006A4D3A"/>
    <w:rsid w:val="006A6A28"/>
    <w:rsid w:val="006A74E8"/>
    <w:rsid w:val="006A7CB0"/>
    <w:rsid w:val="006B09FD"/>
    <w:rsid w:val="006B0C2D"/>
    <w:rsid w:val="006B13B8"/>
    <w:rsid w:val="006B177A"/>
    <w:rsid w:val="006B1D06"/>
    <w:rsid w:val="006B2206"/>
    <w:rsid w:val="006B2B22"/>
    <w:rsid w:val="006B2C3F"/>
    <w:rsid w:val="006B6CBF"/>
    <w:rsid w:val="006C0AD0"/>
    <w:rsid w:val="006C0DA2"/>
    <w:rsid w:val="006C1B2B"/>
    <w:rsid w:val="006C3049"/>
    <w:rsid w:val="006C5A94"/>
    <w:rsid w:val="006C610C"/>
    <w:rsid w:val="006C7BBC"/>
    <w:rsid w:val="006D0077"/>
    <w:rsid w:val="006D134B"/>
    <w:rsid w:val="006D2528"/>
    <w:rsid w:val="006D2B03"/>
    <w:rsid w:val="006D30BD"/>
    <w:rsid w:val="006D3573"/>
    <w:rsid w:val="006D42BE"/>
    <w:rsid w:val="006D492F"/>
    <w:rsid w:val="006D5482"/>
    <w:rsid w:val="006D5985"/>
    <w:rsid w:val="006D59B0"/>
    <w:rsid w:val="006D6336"/>
    <w:rsid w:val="006D66FE"/>
    <w:rsid w:val="006D6AAF"/>
    <w:rsid w:val="006D6EC9"/>
    <w:rsid w:val="006D7D32"/>
    <w:rsid w:val="006E1260"/>
    <w:rsid w:val="006E12C9"/>
    <w:rsid w:val="006E2A53"/>
    <w:rsid w:val="006E2B77"/>
    <w:rsid w:val="006E5851"/>
    <w:rsid w:val="006E65F9"/>
    <w:rsid w:val="006F0A66"/>
    <w:rsid w:val="006F0FDB"/>
    <w:rsid w:val="006F13FB"/>
    <w:rsid w:val="006F266E"/>
    <w:rsid w:val="006F29BA"/>
    <w:rsid w:val="006F3117"/>
    <w:rsid w:val="006F3D38"/>
    <w:rsid w:val="006F4EAE"/>
    <w:rsid w:val="006F5B06"/>
    <w:rsid w:val="006F6E23"/>
    <w:rsid w:val="006F70AE"/>
    <w:rsid w:val="0070006A"/>
    <w:rsid w:val="00700497"/>
    <w:rsid w:val="007008EF"/>
    <w:rsid w:val="007026D4"/>
    <w:rsid w:val="00703030"/>
    <w:rsid w:val="007031A2"/>
    <w:rsid w:val="00703587"/>
    <w:rsid w:val="00703966"/>
    <w:rsid w:val="0070452C"/>
    <w:rsid w:val="0070496A"/>
    <w:rsid w:val="0070500F"/>
    <w:rsid w:val="00706376"/>
    <w:rsid w:val="00706B3A"/>
    <w:rsid w:val="00706BC1"/>
    <w:rsid w:val="007105A8"/>
    <w:rsid w:val="00710702"/>
    <w:rsid w:val="00710955"/>
    <w:rsid w:val="00710D30"/>
    <w:rsid w:val="00711976"/>
    <w:rsid w:val="0071201E"/>
    <w:rsid w:val="00712324"/>
    <w:rsid w:val="00712DC6"/>
    <w:rsid w:val="00713244"/>
    <w:rsid w:val="00714747"/>
    <w:rsid w:val="007148D6"/>
    <w:rsid w:val="00715985"/>
    <w:rsid w:val="00716DEA"/>
    <w:rsid w:val="00717CE9"/>
    <w:rsid w:val="0072061F"/>
    <w:rsid w:val="00720EA4"/>
    <w:rsid w:val="00720FEC"/>
    <w:rsid w:val="00721585"/>
    <w:rsid w:val="00721AFB"/>
    <w:rsid w:val="007229C8"/>
    <w:rsid w:val="00723C09"/>
    <w:rsid w:val="00724593"/>
    <w:rsid w:val="00725DE8"/>
    <w:rsid w:val="00725E7B"/>
    <w:rsid w:val="00726B10"/>
    <w:rsid w:val="00726D11"/>
    <w:rsid w:val="00726F80"/>
    <w:rsid w:val="007277A4"/>
    <w:rsid w:val="00730A06"/>
    <w:rsid w:val="00731FB0"/>
    <w:rsid w:val="00732600"/>
    <w:rsid w:val="00732B97"/>
    <w:rsid w:val="00735029"/>
    <w:rsid w:val="00735BD3"/>
    <w:rsid w:val="00735F55"/>
    <w:rsid w:val="00736A8C"/>
    <w:rsid w:val="0073792E"/>
    <w:rsid w:val="0074090D"/>
    <w:rsid w:val="00741F6C"/>
    <w:rsid w:val="007427C1"/>
    <w:rsid w:val="00742C3F"/>
    <w:rsid w:val="007439EF"/>
    <w:rsid w:val="00743E2A"/>
    <w:rsid w:val="00745081"/>
    <w:rsid w:val="00745D74"/>
    <w:rsid w:val="007465B3"/>
    <w:rsid w:val="00746C74"/>
    <w:rsid w:val="007472D3"/>
    <w:rsid w:val="00747896"/>
    <w:rsid w:val="007500E2"/>
    <w:rsid w:val="0075109E"/>
    <w:rsid w:val="007516C9"/>
    <w:rsid w:val="007527E9"/>
    <w:rsid w:val="00752861"/>
    <w:rsid w:val="007544AA"/>
    <w:rsid w:val="007552A3"/>
    <w:rsid w:val="00755302"/>
    <w:rsid w:val="007555C7"/>
    <w:rsid w:val="0075608D"/>
    <w:rsid w:val="00756910"/>
    <w:rsid w:val="007578D0"/>
    <w:rsid w:val="007602C0"/>
    <w:rsid w:val="00760769"/>
    <w:rsid w:val="00762C19"/>
    <w:rsid w:val="00762FE7"/>
    <w:rsid w:val="00763A28"/>
    <w:rsid w:val="00763A6C"/>
    <w:rsid w:val="00764E46"/>
    <w:rsid w:val="00766DBA"/>
    <w:rsid w:val="00770915"/>
    <w:rsid w:val="00772623"/>
    <w:rsid w:val="007733E7"/>
    <w:rsid w:val="00773928"/>
    <w:rsid w:val="00773BBB"/>
    <w:rsid w:val="007742EB"/>
    <w:rsid w:val="00774D0D"/>
    <w:rsid w:val="00776B27"/>
    <w:rsid w:val="007803EE"/>
    <w:rsid w:val="00781466"/>
    <w:rsid w:val="00781A39"/>
    <w:rsid w:val="00781B49"/>
    <w:rsid w:val="007830DB"/>
    <w:rsid w:val="007845FD"/>
    <w:rsid w:val="00784AFB"/>
    <w:rsid w:val="00784BF4"/>
    <w:rsid w:val="00784DAE"/>
    <w:rsid w:val="00786055"/>
    <w:rsid w:val="0078729B"/>
    <w:rsid w:val="00787534"/>
    <w:rsid w:val="00790317"/>
    <w:rsid w:val="00791E50"/>
    <w:rsid w:val="00792C38"/>
    <w:rsid w:val="00792FB0"/>
    <w:rsid w:val="007939B9"/>
    <w:rsid w:val="00795B29"/>
    <w:rsid w:val="00796417"/>
    <w:rsid w:val="00796A21"/>
    <w:rsid w:val="00797F1B"/>
    <w:rsid w:val="007A18B1"/>
    <w:rsid w:val="007A1EDD"/>
    <w:rsid w:val="007A2433"/>
    <w:rsid w:val="007A31E0"/>
    <w:rsid w:val="007A38C5"/>
    <w:rsid w:val="007A4C7F"/>
    <w:rsid w:val="007A6B29"/>
    <w:rsid w:val="007A75A9"/>
    <w:rsid w:val="007B04C0"/>
    <w:rsid w:val="007B0B4F"/>
    <w:rsid w:val="007B0EA6"/>
    <w:rsid w:val="007B1341"/>
    <w:rsid w:val="007B1DE1"/>
    <w:rsid w:val="007B1FD8"/>
    <w:rsid w:val="007B3119"/>
    <w:rsid w:val="007B3A21"/>
    <w:rsid w:val="007B4050"/>
    <w:rsid w:val="007B541A"/>
    <w:rsid w:val="007B54D5"/>
    <w:rsid w:val="007B5910"/>
    <w:rsid w:val="007B6557"/>
    <w:rsid w:val="007B65D5"/>
    <w:rsid w:val="007B7357"/>
    <w:rsid w:val="007C06F9"/>
    <w:rsid w:val="007C0711"/>
    <w:rsid w:val="007C0CED"/>
    <w:rsid w:val="007C3AD4"/>
    <w:rsid w:val="007C3B71"/>
    <w:rsid w:val="007C5531"/>
    <w:rsid w:val="007C5C8A"/>
    <w:rsid w:val="007C6466"/>
    <w:rsid w:val="007C7DD7"/>
    <w:rsid w:val="007D0AFF"/>
    <w:rsid w:val="007D1E98"/>
    <w:rsid w:val="007D20DA"/>
    <w:rsid w:val="007D2A10"/>
    <w:rsid w:val="007D49E9"/>
    <w:rsid w:val="007D4A45"/>
    <w:rsid w:val="007D64F9"/>
    <w:rsid w:val="007D6FBC"/>
    <w:rsid w:val="007D7DD3"/>
    <w:rsid w:val="007D7EEA"/>
    <w:rsid w:val="007E0284"/>
    <w:rsid w:val="007E0C92"/>
    <w:rsid w:val="007E0DD8"/>
    <w:rsid w:val="007E2B97"/>
    <w:rsid w:val="007E2E84"/>
    <w:rsid w:val="007E429E"/>
    <w:rsid w:val="007E5344"/>
    <w:rsid w:val="007E697B"/>
    <w:rsid w:val="007F1BEC"/>
    <w:rsid w:val="007F239C"/>
    <w:rsid w:val="007F2416"/>
    <w:rsid w:val="007F29CA"/>
    <w:rsid w:val="007F35DD"/>
    <w:rsid w:val="007F3B50"/>
    <w:rsid w:val="007F4306"/>
    <w:rsid w:val="007F457C"/>
    <w:rsid w:val="007F4AE9"/>
    <w:rsid w:val="007F6F63"/>
    <w:rsid w:val="007F765C"/>
    <w:rsid w:val="007F7F76"/>
    <w:rsid w:val="00800FC2"/>
    <w:rsid w:val="0080224A"/>
    <w:rsid w:val="00803011"/>
    <w:rsid w:val="00804B64"/>
    <w:rsid w:val="0080509D"/>
    <w:rsid w:val="00806B94"/>
    <w:rsid w:val="008101C7"/>
    <w:rsid w:val="00812ED1"/>
    <w:rsid w:val="0081302E"/>
    <w:rsid w:val="008132B1"/>
    <w:rsid w:val="00813A11"/>
    <w:rsid w:val="00813D12"/>
    <w:rsid w:val="0081551F"/>
    <w:rsid w:val="00815F1B"/>
    <w:rsid w:val="00815F25"/>
    <w:rsid w:val="00820B3E"/>
    <w:rsid w:val="0082146B"/>
    <w:rsid w:val="00821873"/>
    <w:rsid w:val="00821D68"/>
    <w:rsid w:val="00821FBA"/>
    <w:rsid w:val="008228E3"/>
    <w:rsid w:val="00823330"/>
    <w:rsid w:val="00824594"/>
    <w:rsid w:val="00824CC4"/>
    <w:rsid w:val="00824F9F"/>
    <w:rsid w:val="00825B88"/>
    <w:rsid w:val="008263B5"/>
    <w:rsid w:val="00826676"/>
    <w:rsid w:val="008266D8"/>
    <w:rsid w:val="0082713D"/>
    <w:rsid w:val="008274BA"/>
    <w:rsid w:val="00827A14"/>
    <w:rsid w:val="008300C9"/>
    <w:rsid w:val="008306C3"/>
    <w:rsid w:val="0083091E"/>
    <w:rsid w:val="008313A8"/>
    <w:rsid w:val="00831752"/>
    <w:rsid w:val="0083205F"/>
    <w:rsid w:val="00832E7F"/>
    <w:rsid w:val="008334D6"/>
    <w:rsid w:val="00833E63"/>
    <w:rsid w:val="008348D8"/>
    <w:rsid w:val="00835BDC"/>
    <w:rsid w:val="00835BE9"/>
    <w:rsid w:val="00836AEB"/>
    <w:rsid w:val="00840503"/>
    <w:rsid w:val="008411AB"/>
    <w:rsid w:val="00841459"/>
    <w:rsid w:val="00841CDE"/>
    <w:rsid w:val="008429D6"/>
    <w:rsid w:val="008430D9"/>
    <w:rsid w:val="008437D7"/>
    <w:rsid w:val="00843FA8"/>
    <w:rsid w:val="00844C19"/>
    <w:rsid w:val="00844F52"/>
    <w:rsid w:val="00845A9B"/>
    <w:rsid w:val="00845D7A"/>
    <w:rsid w:val="008468CA"/>
    <w:rsid w:val="00846941"/>
    <w:rsid w:val="00846AC1"/>
    <w:rsid w:val="00847D46"/>
    <w:rsid w:val="00847EBB"/>
    <w:rsid w:val="00852931"/>
    <w:rsid w:val="00852D21"/>
    <w:rsid w:val="00853025"/>
    <w:rsid w:val="00854201"/>
    <w:rsid w:val="00854798"/>
    <w:rsid w:val="00855764"/>
    <w:rsid w:val="00857953"/>
    <w:rsid w:val="00857967"/>
    <w:rsid w:val="008617C7"/>
    <w:rsid w:val="00861A08"/>
    <w:rsid w:val="00862CA5"/>
    <w:rsid w:val="00862E65"/>
    <w:rsid w:val="00863793"/>
    <w:rsid w:val="0086383E"/>
    <w:rsid w:val="008639E8"/>
    <w:rsid w:val="00864321"/>
    <w:rsid w:val="00865DF8"/>
    <w:rsid w:val="00866759"/>
    <w:rsid w:val="00870EB5"/>
    <w:rsid w:val="0087127C"/>
    <w:rsid w:val="00871FA5"/>
    <w:rsid w:val="00873FF6"/>
    <w:rsid w:val="008754EC"/>
    <w:rsid w:val="00876F21"/>
    <w:rsid w:val="00877855"/>
    <w:rsid w:val="0088126E"/>
    <w:rsid w:val="00882044"/>
    <w:rsid w:val="00882302"/>
    <w:rsid w:val="008834C0"/>
    <w:rsid w:val="008836A8"/>
    <w:rsid w:val="00883D26"/>
    <w:rsid w:val="008841E1"/>
    <w:rsid w:val="00884D56"/>
    <w:rsid w:val="00887881"/>
    <w:rsid w:val="0089005D"/>
    <w:rsid w:val="00890BAC"/>
    <w:rsid w:val="008919DC"/>
    <w:rsid w:val="00891BD3"/>
    <w:rsid w:val="00894812"/>
    <w:rsid w:val="00895748"/>
    <w:rsid w:val="00895B97"/>
    <w:rsid w:val="00896F36"/>
    <w:rsid w:val="008A2692"/>
    <w:rsid w:val="008A2863"/>
    <w:rsid w:val="008A3281"/>
    <w:rsid w:val="008A43A5"/>
    <w:rsid w:val="008A511E"/>
    <w:rsid w:val="008A674A"/>
    <w:rsid w:val="008A687E"/>
    <w:rsid w:val="008A7E10"/>
    <w:rsid w:val="008B05F8"/>
    <w:rsid w:val="008B1DB2"/>
    <w:rsid w:val="008B3640"/>
    <w:rsid w:val="008B411E"/>
    <w:rsid w:val="008B4409"/>
    <w:rsid w:val="008B477F"/>
    <w:rsid w:val="008B5637"/>
    <w:rsid w:val="008B5C0F"/>
    <w:rsid w:val="008B7CCC"/>
    <w:rsid w:val="008C0DCF"/>
    <w:rsid w:val="008C1193"/>
    <w:rsid w:val="008C2CED"/>
    <w:rsid w:val="008C2FB8"/>
    <w:rsid w:val="008C3BF8"/>
    <w:rsid w:val="008C42B1"/>
    <w:rsid w:val="008C61F2"/>
    <w:rsid w:val="008D0496"/>
    <w:rsid w:val="008D0932"/>
    <w:rsid w:val="008D196D"/>
    <w:rsid w:val="008D1DD6"/>
    <w:rsid w:val="008D283D"/>
    <w:rsid w:val="008D4D90"/>
    <w:rsid w:val="008D5BD0"/>
    <w:rsid w:val="008D6105"/>
    <w:rsid w:val="008D64A2"/>
    <w:rsid w:val="008D7D8D"/>
    <w:rsid w:val="008D7FE0"/>
    <w:rsid w:val="008E0030"/>
    <w:rsid w:val="008E0B58"/>
    <w:rsid w:val="008E0C77"/>
    <w:rsid w:val="008E0DBF"/>
    <w:rsid w:val="008E0FEC"/>
    <w:rsid w:val="008E13D3"/>
    <w:rsid w:val="008E17F1"/>
    <w:rsid w:val="008E26F2"/>
    <w:rsid w:val="008E275B"/>
    <w:rsid w:val="008E4146"/>
    <w:rsid w:val="008E428B"/>
    <w:rsid w:val="008E5A72"/>
    <w:rsid w:val="008E6898"/>
    <w:rsid w:val="008E6AC7"/>
    <w:rsid w:val="008E7660"/>
    <w:rsid w:val="008F0891"/>
    <w:rsid w:val="008F2471"/>
    <w:rsid w:val="008F2D1B"/>
    <w:rsid w:val="008F405D"/>
    <w:rsid w:val="008F449C"/>
    <w:rsid w:val="008F4E67"/>
    <w:rsid w:val="008F51E7"/>
    <w:rsid w:val="008F6DD0"/>
    <w:rsid w:val="008F7074"/>
    <w:rsid w:val="008F7EC1"/>
    <w:rsid w:val="0090068D"/>
    <w:rsid w:val="0090148B"/>
    <w:rsid w:val="0090190C"/>
    <w:rsid w:val="00901F63"/>
    <w:rsid w:val="00904204"/>
    <w:rsid w:val="00905A23"/>
    <w:rsid w:val="00906BE8"/>
    <w:rsid w:val="00907816"/>
    <w:rsid w:val="00907D57"/>
    <w:rsid w:val="00910340"/>
    <w:rsid w:val="00911727"/>
    <w:rsid w:val="00911E3F"/>
    <w:rsid w:val="009125B8"/>
    <w:rsid w:val="00912D1F"/>
    <w:rsid w:val="00913D80"/>
    <w:rsid w:val="009144EF"/>
    <w:rsid w:val="0091579D"/>
    <w:rsid w:val="009174FD"/>
    <w:rsid w:val="00917A95"/>
    <w:rsid w:val="00917E0D"/>
    <w:rsid w:val="00920F8B"/>
    <w:rsid w:val="00921FEA"/>
    <w:rsid w:val="009226A7"/>
    <w:rsid w:val="0092450D"/>
    <w:rsid w:val="00925E6C"/>
    <w:rsid w:val="0092637F"/>
    <w:rsid w:val="009270CA"/>
    <w:rsid w:val="009276CD"/>
    <w:rsid w:val="009277CC"/>
    <w:rsid w:val="00927D67"/>
    <w:rsid w:val="009318C7"/>
    <w:rsid w:val="00933753"/>
    <w:rsid w:val="0093415E"/>
    <w:rsid w:val="00934E4D"/>
    <w:rsid w:val="009376E7"/>
    <w:rsid w:val="00937C5A"/>
    <w:rsid w:val="009404BB"/>
    <w:rsid w:val="0094061E"/>
    <w:rsid w:val="00940DF1"/>
    <w:rsid w:val="00940E36"/>
    <w:rsid w:val="0094170B"/>
    <w:rsid w:val="00943A13"/>
    <w:rsid w:val="00944183"/>
    <w:rsid w:val="009441E7"/>
    <w:rsid w:val="009454B1"/>
    <w:rsid w:val="0094781D"/>
    <w:rsid w:val="00947FA6"/>
    <w:rsid w:val="00950803"/>
    <w:rsid w:val="0095229D"/>
    <w:rsid w:val="00953221"/>
    <w:rsid w:val="00953557"/>
    <w:rsid w:val="00953706"/>
    <w:rsid w:val="009575C9"/>
    <w:rsid w:val="009603E2"/>
    <w:rsid w:val="009626CE"/>
    <w:rsid w:val="00964C59"/>
    <w:rsid w:val="00965392"/>
    <w:rsid w:val="009671D2"/>
    <w:rsid w:val="00967413"/>
    <w:rsid w:val="00967F05"/>
    <w:rsid w:val="0097026D"/>
    <w:rsid w:val="00970D93"/>
    <w:rsid w:val="00971143"/>
    <w:rsid w:val="009731AB"/>
    <w:rsid w:val="009738E2"/>
    <w:rsid w:val="00973948"/>
    <w:rsid w:val="0097485C"/>
    <w:rsid w:val="00980ACF"/>
    <w:rsid w:val="0098274B"/>
    <w:rsid w:val="00983B05"/>
    <w:rsid w:val="00986379"/>
    <w:rsid w:val="0098657F"/>
    <w:rsid w:val="00987599"/>
    <w:rsid w:val="00994DDA"/>
    <w:rsid w:val="009961CF"/>
    <w:rsid w:val="00997021"/>
    <w:rsid w:val="009970BF"/>
    <w:rsid w:val="009A01D7"/>
    <w:rsid w:val="009A05CD"/>
    <w:rsid w:val="009A0F98"/>
    <w:rsid w:val="009A1641"/>
    <w:rsid w:val="009A1ACA"/>
    <w:rsid w:val="009A1C1D"/>
    <w:rsid w:val="009A217B"/>
    <w:rsid w:val="009A2BAA"/>
    <w:rsid w:val="009A2D52"/>
    <w:rsid w:val="009A3A0D"/>
    <w:rsid w:val="009A4F7D"/>
    <w:rsid w:val="009A537F"/>
    <w:rsid w:val="009A56C3"/>
    <w:rsid w:val="009A5C61"/>
    <w:rsid w:val="009A5D46"/>
    <w:rsid w:val="009B0885"/>
    <w:rsid w:val="009B0F0A"/>
    <w:rsid w:val="009B25BD"/>
    <w:rsid w:val="009B31DC"/>
    <w:rsid w:val="009B3731"/>
    <w:rsid w:val="009B40E3"/>
    <w:rsid w:val="009B42AA"/>
    <w:rsid w:val="009B43C1"/>
    <w:rsid w:val="009B43E7"/>
    <w:rsid w:val="009B44E8"/>
    <w:rsid w:val="009B62F3"/>
    <w:rsid w:val="009B6B4C"/>
    <w:rsid w:val="009B774A"/>
    <w:rsid w:val="009C07A9"/>
    <w:rsid w:val="009C0E56"/>
    <w:rsid w:val="009C3E1D"/>
    <w:rsid w:val="009C5590"/>
    <w:rsid w:val="009C56C5"/>
    <w:rsid w:val="009C5726"/>
    <w:rsid w:val="009C61C2"/>
    <w:rsid w:val="009C6F47"/>
    <w:rsid w:val="009D0280"/>
    <w:rsid w:val="009D092C"/>
    <w:rsid w:val="009D312B"/>
    <w:rsid w:val="009D3608"/>
    <w:rsid w:val="009D37A2"/>
    <w:rsid w:val="009D52DB"/>
    <w:rsid w:val="009D6295"/>
    <w:rsid w:val="009D6F26"/>
    <w:rsid w:val="009D7EF2"/>
    <w:rsid w:val="009E12C1"/>
    <w:rsid w:val="009E1A95"/>
    <w:rsid w:val="009E2A0C"/>
    <w:rsid w:val="009E3945"/>
    <w:rsid w:val="009E46A9"/>
    <w:rsid w:val="009E4913"/>
    <w:rsid w:val="009E575D"/>
    <w:rsid w:val="009E622D"/>
    <w:rsid w:val="009E7063"/>
    <w:rsid w:val="009F0D06"/>
    <w:rsid w:val="009F1068"/>
    <w:rsid w:val="009F155B"/>
    <w:rsid w:val="009F1758"/>
    <w:rsid w:val="009F2174"/>
    <w:rsid w:val="009F2239"/>
    <w:rsid w:val="009F55F7"/>
    <w:rsid w:val="009F5792"/>
    <w:rsid w:val="009F6545"/>
    <w:rsid w:val="009F74FB"/>
    <w:rsid w:val="009F76A0"/>
    <w:rsid w:val="00A01F21"/>
    <w:rsid w:val="00A029C1"/>
    <w:rsid w:val="00A03727"/>
    <w:rsid w:val="00A0375D"/>
    <w:rsid w:val="00A053D2"/>
    <w:rsid w:val="00A05E57"/>
    <w:rsid w:val="00A06BC4"/>
    <w:rsid w:val="00A06D57"/>
    <w:rsid w:val="00A07299"/>
    <w:rsid w:val="00A07AD1"/>
    <w:rsid w:val="00A10A8D"/>
    <w:rsid w:val="00A112BD"/>
    <w:rsid w:val="00A118DB"/>
    <w:rsid w:val="00A11FD5"/>
    <w:rsid w:val="00A15AFF"/>
    <w:rsid w:val="00A16679"/>
    <w:rsid w:val="00A16B4C"/>
    <w:rsid w:val="00A173EB"/>
    <w:rsid w:val="00A20A30"/>
    <w:rsid w:val="00A20F40"/>
    <w:rsid w:val="00A22019"/>
    <w:rsid w:val="00A22F81"/>
    <w:rsid w:val="00A246E5"/>
    <w:rsid w:val="00A24AD0"/>
    <w:rsid w:val="00A25C69"/>
    <w:rsid w:val="00A27F33"/>
    <w:rsid w:val="00A300A6"/>
    <w:rsid w:val="00A309B9"/>
    <w:rsid w:val="00A30AE2"/>
    <w:rsid w:val="00A3110F"/>
    <w:rsid w:val="00A323DE"/>
    <w:rsid w:val="00A328DC"/>
    <w:rsid w:val="00A34D84"/>
    <w:rsid w:val="00A3540C"/>
    <w:rsid w:val="00A3682A"/>
    <w:rsid w:val="00A37710"/>
    <w:rsid w:val="00A43C96"/>
    <w:rsid w:val="00A44002"/>
    <w:rsid w:val="00A469B5"/>
    <w:rsid w:val="00A46ADE"/>
    <w:rsid w:val="00A46C62"/>
    <w:rsid w:val="00A46DE7"/>
    <w:rsid w:val="00A50EE0"/>
    <w:rsid w:val="00A5348F"/>
    <w:rsid w:val="00A539F7"/>
    <w:rsid w:val="00A5416E"/>
    <w:rsid w:val="00A54FCD"/>
    <w:rsid w:val="00A5646A"/>
    <w:rsid w:val="00A5647D"/>
    <w:rsid w:val="00A5692D"/>
    <w:rsid w:val="00A5781B"/>
    <w:rsid w:val="00A611A1"/>
    <w:rsid w:val="00A62BEB"/>
    <w:rsid w:val="00A65B49"/>
    <w:rsid w:val="00A65BCC"/>
    <w:rsid w:val="00A66099"/>
    <w:rsid w:val="00A66336"/>
    <w:rsid w:val="00A66724"/>
    <w:rsid w:val="00A6716E"/>
    <w:rsid w:val="00A67582"/>
    <w:rsid w:val="00A70130"/>
    <w:rsid w:val="00A71721"/>
    <w:rsid w:val="00A72B1D"/>
    <w:rsid w:val="00A756F7"/>
    <w:rsid w:val="00A8340F"/>
    <w:rsid w:val="00A836B4"/>
    <w:rsid w:val="00A838C3"/>
    <w:rsid w:val="00A83D59"/>
    <w:rsid w:val="00A83FC0"/>
    <w:rsid w:val="00A842F9"/>
    <w:rsid w:val="00A86F7B"/>
    <w:rsid w:val="00A87246"/>
    <w:rsid w:val="00A87F04"/>
    <w:rsid w:val="00A91154"/>
    <w:rsid w:val="00A91AAE"/>
    <w:rsid w:val="00A91BD7"/>
    <w:rsid w:val="00A92E49"/>
    <w:rsid w:val="00A933E1"/>
    <w:rsid w:val="00A9390C"/>
    <w:rsid w:val="00A93C6E"/>
    <w:rsid w:val="00A94A1D"/>
    <w:rsid w:val="00A94F62"/>
    <w:rsid w:val="00A96714"/>
    <w:rsid w:val="00AA2A84"/>
    <w:rsid w:val="00AA3BD4"/>
    <w:rsid w:val="00AA47A5"/>
    <w:rsid w:val="00AA5600"/>
    <w:rsid w:val="00AA56E6"/>
    <w:rsid w:val="00AA6DAC"/>
    <w:rsid w:val="00AA72BD"/>
    <w:rsid w:val="00AB0E1D"/>
    <w:rsid w:val="00AB1846"/>
    <w:rsid w:val="00AB2BC8"/>
    <w:rsid w:val="00AB331A"/>
    <w:rsid w:val="00AB40C2"/>
    <w:rsid w:val="00AB43AE"/>
    <w:rsid w:val="00AB489C"/>
    <w:rsid w:val="00AB630E"/>
    <w:rsid w:val="00AB63FB"/>
    <w:rsid w:val="00AB6EEB"/>
    <w:rsid w:val="00AC08BB"/>
    <w:rsid w:val="00AC12E4"/>
    <w:rsid w:val="00AC2C44"/>
    <w:rsid w:val="00AC2EC0"/>
    <w:rsid w:val="00AC306C"/>
    <w:rsid w:val="00AC4AAB"/>
    <w:rsid w:val="00AC4C22"/>
    <w:rsid w:val="00AC4C51"/>
    <w:rsid w:val="00AC5393"/>
    <w:rsid w:val="00AC6E12"/>
    <w:rsid w:val="00AC6FC7"/>
    <w:rsid w:val="00AC77E0"/>
    <w:rsid w:val="00AD03FD"/>
    <w:rsid w:val="00AD04B3"/>
    <w:rsid w:val="00AD05A6"/>
    <w:rsid w:val="00AD06B0"/>
    <w:rsid w:val="00AD0F5D"/>
    <w:rsid w:val="00AD14EB"/>
    <w:rsid w:val="00AD17A3"/>
    <w:rsid w:val="00AD1FCC"/>
    <w:rsid w:val="00AD2B5B"/>
    <w:rsid w:val="00AD3608"/>
    <w:rsid w:val="00AD3DEF"/>
    <w:rsid w:val="00AD479C"/>
    <w:rsid w:val="00AD64A0"/>
    <w:rsid w:val="00AD6519"/>
    <w:rsid w:val="00AD6F13"/>
    <w:rsid w:val="00AD7716"/>
    <w:rsid w:val="00AD7C40"/>
    <w:rsid w:val="00AD7DE5"/>
    <w:rsid w:val="00AE0A11"/>
    <w:rsid w:val="00AE0C3F"/>
    <w:rsid w:val="00AE119E"/>
    <w:rsid w:val="00AE27A1"/>
    <w:rsid w:val="00AE2CD0"/>
    <w:rsid w:val="00AE2D0A"/>
    <w:rsid w:val="00AE559B"/>
    <w:rsid w:val="00AE5889"/>
    <w:rsid w:val="00AE5C65"/>
    <w:rsid w:val="00AE6C6C"/>
    <w:rsid w:val="00AE6FB9"/>
    <w:rsid w:val="00AE730D"/>
    <w:rsid w:val="00AE7577"/>
    <w:rsid w:val="00AF2ADA"/>
    <w:rsid w:val="00AF2CA4"/>
    <w:rsid w:val="00AF3B44"/>
    <w:rsid w:val="00AF4B36"/>
    <w:rsid w:val="00AF5369"/>
    <w:rsid w:val="00AF571D"/>
    <w:rsid w:val="00AF5B0A"/>
    <w:rsid w:val="00AF6BF1"/>
    <w:rsid w:val="00AF6E5B"/>
    <w:rsid w:val="00AF76B0"/>
    <w:rsid w:val="00B00264"/>
    <w:rsid w:val="00B002CA"/>
    <w:rsid w:val="00B004DC"/>
    <w:rsid w:val="00B006F3"/>
    <w:rsid w:val="00B02C51"/>
    <w:rsid w:val="00B03450"/>
    <w:rsid w:val="00B045D4"/>
    <w:rsid w:val="00B05B98"/>
    <w:rsid w:val="00B063A3"/>
    <w:rsid w:val="00B06A49"/>
    <w:rsid w:val="00B07544"/>
    <w:rsid w:val="00B0780E"/>
    <w:rsid w:val="00B11115"/>
    <w:rsid w:val="00B1164F"/>
    <w:rsid w:val="00B12557"/>
    <w:rsid w:val="00B14316"/>
    <w:rsid w:val="00B145D5"/>
    <w:rsid w:val="00B147B2"/>
    <w:rsid w:val="00B14E06"/>
    <w:rsid w:val="00B1510D"/>
    <w:rsid w:val="00B157FF"/>
    <w:rsid w:val="00B1778C"/>
    <w:rsid w:val="00B20440"/>
    <w:rsid w:val="00B2097A"/>
    <w:rsid w:val="00B229C0"/>
    <w:rsid w:val="00B2521A"/>
    <w:rsid w:val="00B262BC"/>
    <w:rsid w:val="00B2684F"/>
    <w:rsid w:val="00B27E17"/>
    <w:rsid w:val="00B303F5"/>
    <w:rsid w:val="00B30A59"/>
    <w:rsid w:val="00B31E33"/>
    <w:rsid w:val="00B3308B"/>
    <w:rsid w:val="00B3446B"/>
    <w:rsid w:val="00B3446C"/>
    <w:rsid w:val="00B360B4"/>
    <w:rsid w:val="00B3658A"/>
    <w:rsid w:val="00B37052"/>
    <w:rsid w:val="00B37214"/>
    <w:rsid w:val="00B41054"/>
    <w:rsid w:val="00B419D9"/>
    <w:rsid w:val="00B4306D"/>
    <w:rsid w:val="00B431E2"/>
    <w:rsid w:val="00B44BFF"/>
    <w:rsid w:val="00B455B4"/>
    <w:rsid w:val="00B50FCF"/>
    <w:rsid w:val="00B51D2D"/>
    <w:rsid w:val="00B52004"/>
    <w:rsid w:val="00B527CD"/>
    <w:rsid w:val="00B54618"/>
    <w:rsid w:val="00B55815"/>
    <w:rsid w:val="00B55947"/>
    <w:rsid w:val="00B55F78"/>
    <w:rsid w:val="00B561F2"/>
    <w:rsid w:val="00B6189A"/>
    <w:rsid w:val="00B6268E"/>
    <w:rsid w:val="00B62CB9"/>
    <w:rsid w:val="00B62F04"/>
    <w:rsid w:val="00B63A47"/>
    <w:rsid w:val="00B63DBC"/>
    <w:rsid w:val="00B652B6"/>
    <w:rsid w:val="00B67148"/>
    <w:rsid w:val="00B67719"/>
    <w:rsid w:val="00B67D3A"/>
    <w:rsid w:val="00B70071"/>
    <w:rsid w:val="00B70B23"/>
    <w:rsid w:val="00B710E0"/>
    <w:rsid w:val="00B71729"/>
    <w:rsid w:val="00B71E04"/>
    <w:rsid w:val="00B721EC"/>
    <w:rsid w:val="00B724DF"/>
    <w:rsid w:val="00B72869"/>
    <w:rsid w:val="00B72941"/>
    <w:rsid w:val="00B738D5"/>
    <w:rsid w:val="00B7411A"/>
    <w:rsid w:val="00B758A3"/>
    <w:rsid w:val="00B75989"/>
    <w:rsid w:val="00B76919"/>
    <w:rsid w:val="00B775B2"/>
    <w:rsid w:val="00B77812"/>
    <w:rsid w:val="00B77C9D"/>
    <w:rsid w:val="00B77D74"/>
    <w:rsid w:val="00B810E1"/>
    <w:rsid w:val="00B81593"/>
    <w:rsid w:val="00B8209D"/>
    <w:rsid w:val="00B82606"/>
    <w:rsid w:val="00B828F8"/>
    <w:rsid w:val="00B8374F"/>
    <w:rsid w:val="00B84EDB"/>
    <w:rsid w:val="00B85862"/>
    <w:rsid w:val="00B863B4"/>
    <w:rsid w:val="00B86EA2"/>
    <w:rsid w:val="00B86FEE"/>
    <w:rsid w:val="00B875EE"/>
    <w:rsid w:val="00B87953"/>
    <w:rsid w:val="00B87BED"/>
    <w:rsid w:val="00B87D75"/>
    <w:rsid w:val="00B90760"/>
    <w:rsid w:val="00B917AE"/>
    <w:rsid w:val="00B91B07"/>
    <w:rsid w:val="00B9224F"/>
    <w:rsid w:val="00B924FB"/>
    <w:rsid w:val="00B92CAA"/>
    <w:rsid w:val="00B92DD1"/>
    <w:rsid w:val="00B938CF"/>
    <w:rsid w:val="00B94C19"/>
    <w:rsid w:val="00B9599B"/>
    <w:rsid w:val="00B96F08"/>
    <w:rsid w:val="00B97987"/>
    <w:rsid w:val="00B97A35"/>
    <w:rsid w:val="00BA024E"/>
    <w:rsid w:val="00BA0A6C"/>
    <w:rsid w:val="00BA0CDE"/>
    <w:rsid w:val="00BA19C3"/>
    <w:rsid w:val="00BA1F36"/>
    <w:rsid w:val="00BA205A"/>
    <w:rsid w:val="00BA2E2F"/>
    <w:rsid w:val="00BA34D4"/>
    <w:rsid w:val="00BA39F6"/>
    <w:rsid w:val="00BA452B"/>
    <w:rsid w:val="00BA497A"/>
    <w:rsid w:val="00BA661D"/>
    <w:rsid w:val="00BA6E13"/>
    <w:rsid w:val="00BA7A30"/>
    <w:rsid w:val="00BB2EEE"/>
    <w:rsid w:val="00BB2FE9"/>
    <w:rsid w:val="00BB356E"/>
    <w:rsid w:val="00BB3C40"/>
    <w:rsid w:val="00BB4D9B"/>
    <w:rsid w:val="00BB5472"/>
    <w:rsid w:val="00BB5B88"/>
    <w:rsid w:val="00BB6B4C"/>
    <w:rsid w:val="00BB6FCE"/>
    <w:rsid w:val="00BC0FFF"/>
    <w:rsid w:val="00BC185F"/>
    <w:rsid w:val="00BC1F8C"/>
    <w:rsid w:val="00BC20A6"/>
    <w:rsid w:val="00BC3429"/>
    <w:rsid w:val="00BC40E1"/>
    <w:rsid w:val="00BC42A3"/>
    <w:rsid w:val="00BC6263"/>
    <w:rsid w:val="00BC6B45"/>
    <w:rsid w:val="00BC6CDB"/>
    <w:rsid w:val="00BD0A67"/>
    <w:rsid w:val="00BD223F"/>
    <w:rsid w:val="00BD2884"/>
    <w:rsid w:val="00BD39FE"/>
    <w:rsid w:val="00BD41B8"/>
    <w:rsid w:val="00BD636C"/>
    <w:rsid w:val="00BD6948"/>
    <w:rsid w:val="00BD703C"/>
    <w:rsid w:val="00BD74A2"/>
    <w:rsid w:val="00BE0AD0"/>
    <w:rsid w:val="00BE0AFB"/>
    <w:rsid w:val="00BE118E"/>
    <w:rsid w:val="00BE11D8"/>
    <w:rsid w:val="00BE1E1D"/>
    <w:rsid w:val="00BE1F95"/>
    <w:rsid w:val="00BE2501"/>
    <w:rsid w:val="00BE37B2"/>
    <w:rsid w:val="00BE409C"/>
    <w:rsid w:val="00BE4C31"/>
    <w:rsid w:val="00BE5833"/>
    <w:rsid w:val="00BE5D97"/>
    <w:rsid w:val="00BE621D"/>
    <w:rsid w:val="00BE6526"/>
    <w:rsid w:val="00BE6906"/>
    <w:rsid w:val="00BE6DAB"/>
    <w:rsid w:val="00BE72A7"/>
    <w:rsid w:val="00BE7934"/>
    <w:rsid w:val="00BE7EC3"/>
    <w:rsid w:val="00BF211B"/>
    <w:rsid w:val="00BF4DDE"/>
    <w:rsid w:val="00BF4F3A"/>
    <w:rsid w:val="00BF50D2"/>
    <w:rsid w:val="00BF58B4"/>
    <w:rsid w:val="00BF61E1"/>
    <w:rsid w:val="00BF6AD1"/>
    <w:rsid w:val="00BF7023"/>
    <w:rsid w:val="00BF71C9"/>
    <w:rsid w:val="00BF773D"/>
    <w:rsid w:val="00BF784C"/>
    <w:rsid w:val="00BF7AC1"/>
    <w:rsid w:val="00BF7C89"/>
    <w:rsid w:val="00C0038B"/>
    <w:rsid w:val="00C00A8F"/>
    <w:rsid w:val="00C01432"/>
    <w:rsid w:val="00C01A4C"/>
    <w:rsid w:val="00C0269B"/>
    <w:rsid w:val="00C02FB0"/>
    <w:rsid w:val="00C041A3"/>
    <w:rsid w:val="00C06DD6"/>
    <w:rsid w:val="00C06ECF"/>
    <w:rsid w:val="00C07516"/>
    <w:rsid w:val="00C1039A"/>
    <w:rsid w:val="00C128B0"/>
    <w:rsid w:val="00C13541"/>
    <w:rsid w:val="00C13BBB"/>
    <w:rsid w:val="00C15445"/>
    <w:rsid w:val="00C15831"/>
    <w:rsid w:val="00C160D0"/>
    <w:rsid w:val="00C16C4E"/>
    <w:rsid w:val="00C16FAF"/>
    <w:rsid w:val="00C208F3"/>
    <w:rsid w:val="00C2182D"/>
    <w:rsid w:val="00C2274E"/>
    <w:rsid w:val="00C2530E"/>
    <w:rsid w:val="00C25694"/>
    <w:rsid w:val="00C25EF4"/>
    <w:rsid w:val="00C26B86"/>
    <w:rsid w:val="00C320E9"/>
    <w:rsid w:val="00C322A9"/>
    <w:rsid w:val="00C33EEA"/>
    <w:rsid w:val="00C33F5F"/>
    <w:rsid w:val="00C34AA0"/>
    <w:rsid w:val="00C35111"/>
    <w:rsid w:val="00C3611F"/>
    <w:rsid w:val="00C37C31"/>
    <w:rsid w:val="00C40F82"/>
    <w:rsid w:val="00C411FC"/>
    <w:rsid w:val="00C4128C"/>
    <w:rsid w:val="00C42272"/>
    <w:rsid w:val="00C42A8E"/>
    <w:rsid w:val="00C42ABA"/>
    <w:rsid w:val="00C43AE5"/>
    <w:rsid w:val="00C46057"/>
    <w:rsid w:val="00C464D1"/>
    <w:rsid w:val="00C46A2D"/>
    <w:rsid w:val="00C46B39"/>
    <w:rsid w:val="00C46D56"/>
    <w:rsid w:val="00C50019"/>
    <w:rsid w:val="00C505BE"/>
    <w:rsid w:val="00C52772"/>
    <w:rsid w:val="00C539B4"/>
    <w:rsid w:val="00C54029"/>
    <w:rsid w:val="00C54CD5"/>
    <w:rsid w:val="00C54E65"/>
    <w:rsid w:val="00C5631F"/>
    <w:rsid w:val="00C57084"/>
    <w:rsid w:val="00C5714A"/>
    <w:rsid w:val="00C61529"/>
    <w:rsid w:val="00C616BE"/>
    <w:rsid w:val="00C627EB"/>
    <w:rsid w:val="00C627F5"/>
    <w:rsid w:val="00C62A55"/>
    <w:rsid w:val="00C62B00"/>
    <w:rsid w:val="00C62D6D"/>
    <w:rsid w:val="00C62F42"/>
    <w:rsid w:val="00C630F3"/>
    <w:rsid w:val="00C64E72"/>
    <w:rsid w:val="00C6514A"/>
    <w:rsid w:val="00C6744B"/>
    <w:rsid w:val="00C676FF"/>
    <w:rsid w:val="00C67A48"/>
    <w:rsid w:val="00C70011"/>
    <w:rsid w:val="00C708E0"/>
    <w:rsid w:val="00C71EE3"/>
    <w:rsid w:val="00C743C8"/>
    <w:rsid w:val="00C74516"/>
    <w:rsid w:val="00C75A6A"/>
    <w:rsid w:val="00C76005"/>
    <w:rsid w:val="00C76B31"/>
    <w:rsid w:val="00C76D11"/>
    <w:rsid w:val="00C7789F"/>
    <w:rsid w:val="00C77FBD"/>
    <w:rsid w:val="00C80270"/>
    <w:rsid w:val="00C8051E"/>
    <w:rsid w:val="00C8079E"/>
    <w:rsid w:val="00C80F6B"/>
    <w:rsid w:val="00C81657"/>
    <w:rsid w:val="00C81B8E"/>
    <w:rsid w:val="00C825DD"/>
    <w:rsid w:val="00C83F14"/>
    <w:rsid w:val="00C854C5"/>
    <w:rsid w:val="00C873BB"/>
    <w:rsid w:val="00C90979"/>
    <w:rsid w:val="00C92797"/>
    <w:rsid w:val="00C92FC6"/>
    <w:rsid w:val="00C94685"/>
    <w:rsid w:val="00C959AE"/>
    <w:rsid w:val="00C96481"/>
    <w:rsid w:val="00C964A3"/>
    <w:rsid w:val="00C97685"/>
    <w:rsid w:val="00C97B17"/>
    <w:rsid w:val="00CA032E"/>
    <w:rsid w:val="00CA1212"/>
    <w:rsid w:val="00CA1356"/>
    <w:rsid w:val="00CA163E"/>
    <w:rsid w:val="00CA19BE"/>
    <w:rsid w:val="00CA26A7"/>
    <w:rsid w:val="00CA2FE7"/>
    <w:rsid w:val="00CA3BCB"/>
    <w:rsid w:val="00CA3FE3"/>
    <w:rsid w:val="00CA4398"/>
    <w:rsid w:val="00CA4EEB"/>
    <w:rsid w:val="00CA5A1F"/>
    <w:rsid w:val="00CA6282"/>
    <w:rsid w:val="00CA67A3"/>
    <w:rsid w:val="00CA769A"/>
    <w:rsid w:val="00CB0373"/>
    <w:rsid w:val="00CB45DE"/>
    <w:rsid w:val="00CB51F6"/>
    <w:rsid w:val="00CB63E6"/>
    <w:rsid w:val="00CB6585"/>
    <w:rsid w:val="00CC0EC9"/>
    <w:rsid w:val="00CC1067"/>
    <w:rsid w:val="00CC25B5"/>
    <w:rsid w:val="00CC2FCC"/>
    <w:rsid w:val="00CC4161"/>
    <w:rsid w:val="00CC4612"/>
    <w:rsid w:val="00CC58C7"/>
    <w:rsid w:val="00CC5CD4"/>
    <w:rsid w:val="00CC6029"/>
    <w:rsid w:val="00CC642C"/>
    <w:rsid w:val="00CC6445"/>
    <w:rsid w:val="00CC67B2"/>
    <w:rsid w:val="00CC6CF5"/>
    <w:rsid w:val="00CC79B4"/>
    <w:rsid w:val="00CC7C1C"/>
    <w:rsid w:val="00CD0735"/>
    <w:rsid w:val="00CD0AC8"/>
    <w:rsid w:val="00CD0E66"/>
    <w:rsid w:val="00CD0EBB"/>
    <w:rsid w:val="00CD164D"/>
    <w:rsid w:val="00CD1868"/>
    <w:rsid w:val="00CD1B96"/>
    <w:rsid w:val="00CD1FAD"/>
    <w:rsid w:val="00CD2C76"/>
    <w:rsid w:val="00CD35A5"/>
    <w:rsid w:val="00CD3C6F"/>
    <w:rsid w:val="00CD3F34"/>
    <w:rsid w:val="00CD4A4F"/>
    <w:rsid w:val="00CD73FF"/>
    <w:rsid w:val="00CD7DA3"/>
    <w:rsid w:val="00CE0107"/>
    <w:rsid w:val="00CE142D"/>
    <w:rsid w:val="00CE2F52"/>
    <w:rsid w:val="00CE3045"/>
    <w:rsid w:val="00CE3645"/>
    <w:rsid w:val="00CE3BBD"/>
    <w:rsid w:val="00CE3F72"/>
    <w:rsid w:val="00CE4513"/>
    <w:rsid w:val="00CF071F"/>
    <w:rsid w:val="00CF2785"/>
    <w:rsid w:val="00CF2906"/>
    <w:rsid w:val="00CF6384"/>
    <w:rsid w:val="00CF6F43"/>
    <w:rsid w:val="00CF7239"/>
    <w:rsid w:val="00CF7FCD"/>
    <w:rsid w:val="00D04255"/>
    <w:rsid w:val="00D055CE"/>
    <w:rsid w:val="00D05A1E"/>
    <w:rsid w:val="00D06E98"/>
    <w:rsid w:val="00D06F9F"/>
    <w:rsid w:val="00D072FD"/>
    <w:rsid w:val="00D10335"/>
    <w:rsid w:val="00D10A46"/>
    <w:rsid w:val="00D10BCE"/>
    <w:rsid w:val="00D11569"/>
    <w:rsid w:val="00D119FC"/>
    <w:rsid w:val="00D12660"/>
    <w:rsid w:val="00D128F3"/>
    <w:rsid w:val="00D13D5B"/>
    <w:rsid w:val="00D15A6B"/>
    <w:rsid w:val="00D15FEF"/>
    <w:rsid w:val="00D1617A"/>
    <w:rsid w:val="00D1654F"/>
    <w:rsid w:val="00D167C1"/>
    <w:rsid w:val="00D16C02"/>
    <w:rsid w:val="00D16CF0"/>
    <w:rsid w:val="00D17617"/>
    <w:rsid w:val="00D201AC"/>
    <w:rsid w:val="00D21A50"/>
    <w:rsid w:val="00D224FD"/>
    <w:rsid w:val="00D225C6"/>
    <w:rsid w:val="00D23091"/>
    <w:rsid w:val="00D23F9D"/>
    <w:rsid w:val="00D25404"/>
    <w:rsid w:val="00D2613E"/>
    <w:rsid w:val="00D27794"/>
    <w:rsid w:val="00D27FE3"/>
    <w:rsid w:val="00D30041"/>
    <w:rsid w:val="00D303C4"/>
    <w:rsid w:val="00D30D9B"/>
    <w:rsid w:val="00D3123F"/>
    <w:rsid w:val="00D31BBC"/>
    <w:rsid w:val="00D32092"/>
    <w:rsid w:val="00D33AB9"/>
    <w:rsid w:val="00D3482E"/>
    <w:rsid w:val="00D34F3E"/>
    <w:rsid w:val="00D37C7C"/>
    <w:rsid w:val="00D402C0"/>
    <w:rsid w:val="00D41318"/>
    <w:rsid w:val="00D42B2D"/>
    <w:rsid w:val="00D43BB0"/>
    <w:rsid w:val="00D44B6C"/>
    <w:rsid w:val="00D4575F"/>
    <w:rsid w:val="00D45C35"/>
    <w:rsid w:val="00D45E59"/>
    <w:rsid w:val="00D461E0"/>
    <w:rsid w:val="00D46E3D"/>
    <w:rsid w:val="00D47B83"/>
    <w:rsid w:val="00D47D63"/>
    <w:rsid w:val="00D520E8"/>
    <w:rsid w:val="00D551F4"/>
    <w:rsid w:val="00D554E9"/>
    <w:rsid w:val="00D57547"/>
    <w:rsid w:val="00D60485"/>
    <w:rsid w:val="00D604BB"/>
    <w:rsid w:val="00D60762"/>
    <w:rsid w:val="00D60E04"/>
    <w:rsid w:val="00D615FB"/>
    <w:rsid w:val="00D61A8D"/>
    <w:rsid w:val="00D638CF"/>
    <w:rsid w:val="00D64ADB"/>
    <w:rsid w:val="00D64F67"/>
    <w:rsid w:val="00D65349"/>
    <w:rsid w:val="00D664BE"/>
    <w:rsid w:val="00D679E1"/>
    <w:rsid w:val="00D70969"/>
    <w:rsid w:val="00D71765"/>
    <w:rsid w:val="00D72452"/>
    <w:rsid w:val="00D737FA"/>
    <w:rsid w:val="00D73A0B"/>
    <w:rsid w:val="00D73F07"/>
    <w:rsid w:val="00D76842"/>
    <w:rsid w:val="00D77285"/>
    <w:rsid w:val="00D774EF"/>
    <w:rsid w:val="00D777F3"/>
    <w:rsid w:val="00D80342"/>
    <w:rsid w:val="00D80979"/>
    <w:rsid w:val="00D815EF"/>
    <w:rsid w:val="00D81DB7"/>
    <w:rsid w:val="00D82126"/>
    <w:rsid w:val="00D82EB8"/>
    <w:rsid w:val="00D83242"/>
    <w:rsid w:val="00D838BB"/>
    <w:rsid w:val="00D84AFB"/>
    <w:rsid w:val="00D8583E"/>
    <w:rsid w:val="00D85E5D"/>
    <w:rsid w:val="00D85F65"/>
    <w:rsid w:val="00D864DE"/>
    <w:rsid w:val="00D865E1"/>
    <w:rsid w:val="00D87433"/>
    <w:rsid w:val="00D87CBB"/>
    <w:rsid w:val="00D87F48"/>
    <w:rsid w:val="00D92714"/>
    <w:rsid w:val="00D9493E"/>
    <w:rsid w:val="00D94A63"/>
    <w:rsid w:val="00D9500F"/>
    <w:rsid w:val="00D95088"/>
    <w:rsid w:val="00D954EC"/>
    <w:rsid w:val="00D9640B"/>
    <w:rsid w:val="00D97099"/>
    <w:rsid w:val="00D973E6"/>
    <w:rsid w:val="00DA0571"/>
    <w:rsid w:val="00DA0E88"/>
    <w:rsid w:val="00DA1402"/>
    <w:rsid w:val="00DA1586"/>
    <w:rsid w:val="00DA3C5A"/>
    <w:rsid w:val="00DA3EED"/>
    <w:rsid w:val="00DA4BC4"/>
    <w:rsid w:val="00DA4FDB"/>
    <w:rsid w:val="00DA54F0"/>
    <w:rsid w:val="00DA6305"/>
    <w:rsid w:val="00DA715B"/>
    <w:rsid w:val="00DA79A2"/>
    <w:rsid w:val="00DB0898"/>
    <w:rsid w:val="00DB0AB5"/>
    <w:rsid w:val="00DB1181"/>
    <w:rsid w:val="00DB1399"/>
    <w:rsid w:val="00DB34B9"/>
    <w:rsid w:val="00DB38DD"/>
    <w:rsid w:val="00DB47FB"/>
    <w:rsid w:val="00DB5651"/>
    <w:rsid w:val="00DB68D9"/>
    <w:rsid w:val="00DB6DC3"/>
    <w:rsid w:val="00DB6FA3"/>
    <w:rsid w:val="00DB79FE"/>
    <w:rsid w:val="00DB7BD1"/>
    <w:rsid w:val="00DC044F"/>
    <w:rsid w:val="00DC04BD"/>
    <w:rsid w:val="00DC0BA1"/>
    <w:rsid w:val="00DC3251"/>
    <w:rsid w:val="00DC3CF0"/>
    <w:rsid w:val="00DC3EBB"/>
    <w:rsid w:val="00DC590F"/>
    <w:rsid w:val="00DC6D32"/>
    <w:rsid w:val="00DC6E06"/>
    <w:rsid w:val="00DC724B"/>
    <w:rsid w:val="00DC7742"/>
    <w:rsid w:val="00DD13C8"/>
    <w:rsid w:val="00DD158A"/>
    <w:rsid w:val="00DD3CDB"/>
    <w:rsid w:val="00DD5164"/>
    <w:rsid w:val="00DD7012"/>
    <w:rsid w:val="00DD74EF"/>
    <w:rsid w:val="00DD7F7B"/>
    <w:rsid w:val="00DE0D35"/>
    <w:rsid w:val="00DE1FB3"/>
    <w:rsid w:val="00DE2028"/>
    <w:rsid w:val="00DE3A9D"/>
    <w:rsid w:val="00DE4FA8"/>
    <w:rsid w:val="00DE563E"/>
    <w:rsid w:val="00DE571F"/>
    <w:rsid w:val="00DE6C14"/>
    <w:rsid w:val="00DE7079"/>
    <w:rsid w:val="00DE708A"/>
    <w:rsid w:val="00DE766E"/>
    <w:rsid w:val="00DE76DE"/>
    <w:rsid w:val="00DF05E9"/>
    <w:rsid w:val="00DF1425"/>
    <w:rsid w:val="00DF245E"/>
    <w:rsid w:val="00DF29B1"/>
    <w:rsid w:val="00DF489A"/>
    <w:rsid w:val="00DF5BA2"/>
    <w:rsid w:val="00DF62CF"/>
    <w:rsid w:val="00DF6789"/>
    <w:rsid w:val="00DF6A46"/>
    <w:rsid w:val="00DF78B9"/>
    <w:rsid w:val="00DF7A50"/>
    <w:rsid w:val="00E00E78"/>
    <w:rsid w:val="00E012A4"/>
    <w:rsid w:val="00E01887"/>
    <w:rsid w:val="00E01925"/>
    <w:rsid w:val="00E019DA"/>
    <w:rsid w:val="00E01AA7"/>
    <w:rsid w:val="00E028AB"/>
    <w:rsid w:val="00E02DE2"/>
    <w:rsid w:val="00E0303E"/>
    <w:rsid w:val="00E0303F"/>
    <w:rsid w:val="00E03074"/>
    <w:rsid w:val="00E0425A"/>
    <w:rsid w:val="00E0457D"/>
    <w:rsid w:val="00E04DD3"/>
    <w:rsid w:val="00E05D5C"/>
    <w:rsid w:val="00E07A1C"/>
    <w:rsid w:val="00E10746"/>
    <w:rsid w:val="00E10895"/>
    <w:rsid w:val="00E126BD"/>
    <w:rsid w:val="00E133D2"/>
    <w:rsid w:val="00E13EC4"/>
    <w:rsid w:val="00E141AE"/>
    <w:rsid w:val="00E153FF"/>
    <w:rsid w:val="00E164DB"/>
    <w:rsid w:val="00E16661"/>
    <w:rsid w:val="00E16A13"/>
    <w:rsid w:val="00E1763B"/>
    <w:rsid w:val="00E17663"/>
    <w:rsid w:val="00E21094"/>
    <w:rsid w:val="00E211CC"/>
    <w:rsid w:val="00E23270"/>
    <w:rsid w:val="00E2352C"/>
    <w:rsid w:val="00E23EDA"/>
    <w:rsid w:val="00E24811"/>
    <w:rsid w:val="00E25414"/>
    <w:rsid w:val="00E25D06"/>
    <w:rsid w:val="00E25F92"/>
    <w:rsid w:val="00E271CF"/>
    <w:rsid w:val="00E276B5"/>
    <w:rsid w:val="00E27A40"/>
    <w:rsid w:val="00E3078E"/>
    <w:rsid w:val="00E30E95"/>
    <w:rsid w:val="00E30F0D"/>
    <w:rsid w:val="00E31F2B"/>
    <w:rsid w:val="00E3209B"/>
    <w:rsid w:val="00E34067"/>
    <w:rsid w:val="00E34EF9"/>
    <w:rsid w:val="00E353B0"/>
    <w:rsid w:val="00E3570F"/>
    <w:rsid w:val="00E3609C"/>
    <w:rsid w:val="00E370A1"/>
    <w:rsid w:val="00E37E59"/>
    <w:rsid w:val="00E4161C"/>
    <w:rsid w:val="00E41863"/>
    <w:rsid w:val="00E41A74"/>
    <w:rsid w:val="00E434B7"/>
    <w:rsid w:val="00E4568A"/>
    <w:rsid w:val="00E459BD"/>
    <w:rsid w:val="00E4614D"/>
    <w:rsid w:val="00E46CB2"/>
    <w:rsid w:val="00E46D5F"/>
    <w:rsid w:val="00E476AD"/>
    <w:rsid w:val="00E476B3"/>
    <w:rsid w:val="00E50C1C"/>
    <w:rsid w:val="00E50F49"/>
    <w:rsid w:val="00E513D1"/>
    <w:rsid w:val="00E5161E"/>
    <w:rsid w:val="00E516D3"/>
    <w:rsid w:val="00E51E24"/>
    <w:rsid w:val="00E51FA5"/>
    <w:rsid w:val="00E52DDC"/>
    <w:rsid w:val="00E54240"/>
    <w:rsid w:val="00E55EF9"/>
    <w:rsid w:val="00E56638"/>
    <w:rsid w:val="00E5663E"/>
    <w:rsid w:val="00E574F7"/>
    <w:rsid w:val="00E5772D"/>
    <w:rsid w:val="00E6025D"/>
    <w:rsid w:val="00E603E9"/>
    <w:rsid w:val="00E60943"/>
    <w:rsid w:val="00E61C52"/>
    <w:rsid w:val="00E61DE9"/>
    <w:rsid w:val="00E61E11"/>
    <w:rsid w:val="00E643B3"/>
    <w:rsid w:val="00E6509D"/>
    <w:rsid w:val="00E65993"/>
    <w:rsid w:val="00E67D33"/>
    <w:rsid w:val="00E7047E"/>
    <w:rsid w:val="00E705AC"/>
    <w:rsid w:val="00E70E3A"/>
    <w:rsid w:val="00E745D2"/>
    <w:rsid w:val="00E75819"/>
    <w:rsid w:val="00E75AA4"/>
    <w:rsid w:val="00E75D38"/>
    <w:rsid w:val="00E7767A"/>
    <w:rsid w:val="00E77B03"/>
    <w:rsid w:val="00E80620"/>
    <w:rsid w:val="00E839D2"/>
    <w:rsid w:val="00E83B00"/>
    <w:rsid w:val="00E83E7D"/>
    <w:rsid w:val="00E8655A"/>
    <w:rsid w:val="00E86949"/>
    <w:rsid w:val="00E86D11"/>
    <w:rsid w:val="00E87D8A"/>
    <w:rsid w:val="00E90010"/>
    <w:rsid w:val="00E9054B"/>
    <w:rsid w:val="00E927E0"/>
    <w:rsid w:val="00E92A37"/>
    <w:rsid w:val="00E9377C"/>
    <w:rsid w:val="00E94D14"/>
    <w:rsid w:val="00E94FB2"/>
    <w:rsid w:val="00E957F5"/>
    <w:rsid w:val="00E95BAD"/>
    <w:rsid w:val="00E95E59"/>
    <w:rsid w:val="00E96584"/>
    <w:rsid w:val="00E966A4"/>
    <w:rsid w:val="00E975CD"/>
    <w:rsid w:val="00EA0F01"/>
    <w:rsid w:val="00EA12B1"/>
    <w:rsid w:val="00EA20DD"/>
    <w:rsid w:val="00EA5562"/>
    <w:rsid w:val="00EA5721"/>
    <w:rsid w:val="00EA6FEC"/>
    <w:rsid w:val="00EB0C87"/>
    <w:rsid w:val="00EB0D6D"/>
    <w:rsid w:val="00EB0EE6"/>
    <w:rsid w:val="00EB1050"/>
    <w:rsid w:val="00EB111E"/>
    <w:rsid w:val="00EB1B92"/>
    <w:rsid w:val="00EB23DC"/>
    <w:rsid w:val="00EB2B1A"/>
    <w:rsid w:val="00EB3D1B"/>
    <w:rsid w:val="00EB463B"/>
    <w:rsid w:val="00EB49BB"/>
    <w:rsid w:val="00EB56BE"/>
    <w:rsid w:val="00EB6442"/>
    <w:rsid w:val="00EB7484"/>
    <w:rsid w:val="00EB7CE6"/>
    <w:rsid w:val="00EC0106"/>
    <w:rsid w:val="00EC0988"/>
    <w:rsid w:val="00EC1AFA"/>
    <w:rsid w:val="00EC3895"/>
    <w:rsid w:val="00EC392C"/>
    <w:rsid w:val="00EC4000"/>
    <w:rsid w:val="00EC62C0"/>
    <w:rsid w:val="00EC6FD8"/>
    <w:rsid w:val="00ED036A"/>
    <w:rsid w:val="00ED318D"/>
    <w:rsid w:val="00ED35C8"/>
    <w:rsid w:val="00ED4054"/>
    <w:rsid w:val="00ED4A55"/>
    <w:rsid w:val="00ED4D51"/>
    <w:rsid w:val="00ED7093"/>
    <w:rsid w:val="00ED7CCE"/>
    <w:rsid w:val="00EE055A"/>
    <w:rsid w:val="00EE0AB2"/>
    <w:rsid w:val="00EE0AEB"/>
    <w:rsid w:val="00EE20E9"/>
    <w:rsid w:val="00EE212A"/>
    <w:rsid w:val="00EE3A56"/>
    <w:rsid w:val="00EE66CA"/>
    <w:rsid w:val="00EE6DE1"/>
    <w:rsid w:val="00EF06A2"/>
    <w:rsid w:val="00EF0F43"/>
    <w:rsid w:val="00EF2269"/>
    <w:rsid w:val="00EF31DC"/>
    <w:rsid w:val="00EF368B"/>
    <w:rsid w:val="00EF44DC"/>
    <w:rsid w:val="00EF521A"/>
    <w:rsid w:val="00EF54F4"/>
    <w:rsid w:val="00EF55D7"/>
    <w:rsid w:val="00EF6DFB"/>
    <w:rsid w:val="00EF6F1E"/>
    <w:rsid w:val="00EF7126"/>
    <w:rsid w:val="00EF7150"/>
    <w:rsid w:val="00EF71BD"/>
    <w:rsid w:val="00EF78E6"/>
    <w:rsid w:val="00F00120"/>
    <w:rsid w:val="00F00647"/>
    <w:rsid w:val="00F00810"/>
    <w:rsid w:val="00F01810"/>
    <w:rsid w:val="00F027EB"/>
    <w:rsid w:val="00F03640"/>
    <w:rsid w:val="00F03C60"/>
    <w:rsid w:val="00F05D91"/>
    <w:rsid w:val="00F077DA"/>
    <w:rsid w:val="00F0792D"/>
    <w:rsid w:val="00F10AA8"/>
    <w:rsid w:val="00F10C36"/>
    <w:rsid w:val="00F118E8"/>
    <w:rsid w:val="00F12C71"/>
    <w:rsid w:val="00F133C9"/>
    <w:rsid w:val="00F14BFF"/>
    <w:rsid w:val="00F1526A"/>
    <w:rsid w:val="00F15F93"/>
    <w:rsid w:val="00F16409"/>
    <w:rsid w:val="00F166ED"/>
    <w:rsid w:val="00F201F0"/>
    <w:rsid w:val="00F20B12"/>
    <w:rsid w:val="00F21AFC"/>
    <w:rsid w:val="00F21E4E"/>
    <w:rsid w:val="00F22415"/>
    <w:rsid w:val="00F2288E"/>
    <w:rsid w:val="00F22C43"/>
    <w:rsid w:val="00F232D6"/>
    <w:rsid w:val="00F237D0"/>
    <w:rsid w:val="00F24CCF"/>
    <w:rsid w:val="00F251B3"/>
    <w:rsid w:val="00F257DA"/>
    <w:rsid w:val="00F25D98"/>
    <w:rsid w:val="00F2715B"/>
    <w:rsid w:val="00F273A8"/>
    <w:rsid w:val="00F273D6"/>
    <w:rsid w:val="00F33B9B"/>
    <w:rsid w:val="00F33CBA"/>
    <w:rsid w:val="00F35417"/>
    <w:rsid w:val="00F3608A"/>
    <w:rsid w:val="00F36143"/>
    <w:rsid w:val="00F3703C"/>
    <w:rsid w:val="00F37C67"/>
    <w:rsid w:val="00F37F98"/>
    <w:rsid w:val="00F40CD9"/>
    <w:rsid w:val="00F4158F"/>
    <w:rsid w:val="00F415ED"/>
    <w:rsid w:val="00F41E0B"/>
    <w:rsid w:val="00F42366"/>
    <w:rsid w:val="00F42AD2"/>
    <w:rsid w:val="00F42CAF"/>
    <w:rsid w:val="00F430F2"/>
    <w:rsid w:val="00F43DAC"/>
    <w:rsid w:val="00F455CC"/>
    <w:rsid w:val="00F4589E"/>
    <w:rsid w:val="00F461F3"/>
    <w:rsid w:val="00F463D4"/>
    <w:rsid w:val="00F473A6"/>
    <w:rsid w:val="00F50548"/>
    <w:rsid w:val="00F511D2"/>
    <w:rsid w:val="00F51416"/>
    <w:rsid w:val="00F5218E"/>
    <w:rsid w:val="00F524BB"/>
    <w:rsid w:val="00F533FC"/>
    <w:rsid w:val="00F53690"/>
    <w:rsid w:val="00F54B5E"/>
    <w:rsid w:val="00F55C6E"/>
    <w:rsid w:val="00F56297"/>
    <w:rsid w:val="00F56985"/>
    <w:rsid w:val="00F56C79"/>
    <w:rsid w:val="00F56FAD"/>
    <w:rsid w:val="00F57094"/>
    <w:rsid w:val="00F601D6"/>
    <w:rsid w:val="00F60553"/>
    <w:rsid w:val="00F60AEA"/>
    <w:rsid w:val="00F61A86"/>
    <w:rsid w:val="00F6212A"/>
    <w:rsid w:val="00F62B6A"/>
    <w:rsid w:val="00F6341B"/>
    <w:rsid w:val="00F63EDF"/>
    <w:rsid w:val="00F646D0"/>
    <w:rsid w:val="00F646EA"/>
    <w:rsid w:val="00F663C4"/>
    <w:rsid w:val="00F668A6"/>
    <w:rsid w:val="00F66E0A"/>
    <w:rsid w:val="00F67A69"/>
    <w:rsid w:val="00F67D24"/>
    <w:rsid w:val="00F7007C"/>
    <w:rsid w:val="00F70C57"/>
    <w:rsid w:val="00F7190E"/>
    <w:rsid w:val="00F734C6"/>
    <w:rsid w:val="00F734E7"/>
    <w:rsid w:val="00F73C79"/>
    <w:rsid w:val="00F73CCB"/>
    <w:rsid w:val="00F764B2"/>
    <w:rsid w:val="00F765CC"/>
    <w:rsid w:val="00F7725F"/>
    <w:rsid w:val="00F804EA"/>
    <w:rsid w:val="00F806E6"/>
    <w:rsid w:val="00F81384"/>
    <w:rsid w:val="00F82031"/>
    <w:rsid w:val="00F82625"/>
    <w:rsid w:val="00F8307C"/>
    <w:rsid w:val="00F858A1"/>
    <w:rsid w:val="00F85A34"/>
    <w:rsid w:val="00F8693E"/>
    <w:rsid w:val="00F87D4F"/>
    <w:rsid w:val="00F902A4"/>
    <w:rsid w:val="00F9131A"/>
    <w:rsid w:val="00F9274E"/>
    <w:rsid w:val="00F92F8E"/>
    <w:rsid w:val="00F93F37"/>
    <w:rsid w:val="00F94656"/>
    <w:rsid w:val="00F94A2A"/>
    <w:rsid w:val="00F94DEF"/>
    <w:rsid w:val="00F94F14"/>
    <w:rsid w:val="00F9604F"/>
    <w:rsid w:val="00F97031"/>
    <w:rsid w:val="00F97F50"/>
    <w:rsid w:val="00FA10AA"/>
    <w:rsid w:val="00FA2386"/>
    <w:rsid w:val="00FA245A"/>
    <w:rsid w:val="00FA355F"/>
    <w:rsid w:val="00FA36FC"/>
    <w:rsid w:val="00FA3DF3"/>
    <w:rsid w:val="00FA5FFC"/>
    <w:rsid w:val="00FA604F"/>
    <w:rsid w:val="00FA7A38"/>
    <w:rsid w:val="00FB2723"/>
    <w:rsid w:val="00FB28B7"/>
    <w:rsid w:val="00FB334B"/>
    <w:rsid w:val="00FB44C0"/>
    <w:rsid w:val="00FB4B85"/>
    <w:rsid w:val="00FB7BAB"/>
    <w:rsid w:val="00FC4009"/>
    <w:rsid w:val="00FC4B23"/>
    <w:rsid w:val="00FC4E38"/>
    <w:rsid w:val="00FC6529"/>
    <w:rsid w:val="00FC713C"/>
    <w:rsid w:val="00FC7E49"/>
    <w:rsid w:val="00FD141F"/>
    <w:rsid w:val="00FD1E91"/>
    <w:rsid w:val="00FD2438"/>
    <w:rsid w:val="00FD2E0F"/>
    <w:rsid w:val="00FD3106"/>
    <w:rsid w:val="00FD409C"/>
    <w:rsid w:val="00FD5EDA"/>
    <w:rsid w:val="00FD6D7D"/>
    <w:rsid w:val="00FD7079"/>
    <w:rsid w:val="00FE020C"/>
    <w:rsid w:val="00FE065F"/>
    <w:rsid w:val="00FE13B8"/>
    <w:rsid w:val="00FE26AB"/>
    <w:rsid w:val="00FE2902"/>
    <w:rsid w:val="00FE2E60"/>
    <w:rsid w:val="00FE30EB"/>
    <w:rsid w:val="00FE4407"/>
    <w:rsid w:val="00FE4A55"/>
    <w:rsid w:val="00FE509F"/>
    <w:rsid w:val="00FE5557"/>
    <w:rsid w:val="00FE5F82"/>
    <w:rsid w:val="00FE65F1"/>
    <w:rsid w:val="00FE7414"/>
    <w:rsid w:val="00FE7491"/>
    <w:rsid w:val="00FF0A5E"/>
    <w:rsid w:val="00FF0E62"/>
    <w:rsid w:val="00FF12B5"/>
    <w:rsid w:val="00FF2958"/>
    <w:rsid w:val="00FF3170"/>
    <w:rsid w:val="00FF526D"/>
    <w:rsid w:val="00FF5FEF"/>
    <w:rsid w:val="00FF64E6"/>
    <w:rsid w:val="00FF73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807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3682A"/>
    <w:rPr>
      <w:sz w:val="24"/>
      <w:szCs w:val="24"/>
      <w:lang w:bidi="th-TH"/>
    </w:rPr>
  </w:style>
  <w:style w:type="paragraph" w:styleId="Heading1">
    <w:name w:val="heading 1"/>
    <w:basedOn w:val="Normal"/>
    <w:next w:val="Normal"/>
    <w:link w:val="Heading1Char"/>
    <w:qFormat/>
    <w:rsid w:val="005B754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7541"/>
    <w:rPr>
      <w:rFonts w:ascii="Calibri Light" w:eastAsia="Times New Roman" w:hAnsi="Calibri Light" w:cs="Times New Roman"/>
      <w:b/>
      <w:bCs/>
      <w:kern w:val="32"/>
      <w:sz w:val="32"/>
      <w:szCs w:val="32"/>
    </w:rPr>
  </w:style>
  <w:style w:type="paragraph" w:styleId="Header">
    <w:name w:val="header"/>
    <w:basedOn w:val="Normal"/>
    <w:link w:val="HeaderChar"/>
    <w:rsid w:val="00E153FF"/>
    <w:pPr>
      <w:tabs>
        <w:tab w:val="center" w:pos="4680"/>
        <w:tab w:val="right" w:pos="9360"/>
      </w:tabs>
    </w:pPr>
  </w:style>
  <w:style w:type="numbering" w:styleId="111111">
    <w:name w:val="Outline List 2"/>
    <w:basedOn w:val="NoList"/>
    <w:rsid w:val="00E5772D"/>
    <w:pPr>
      <w:numPr>
        <w:numId w:val="1"/>
      </w:numPr>
    </w:pPr>
  </w:style>
  <w:style w:type="character" w:customStyle="1" w:styleId="HeaderChar">
    <w:name w:val="Header Char"/>
    <w:link w:val="Header"/>
    <w:rsid w:val="00E153FF"/>
    <w:rPr>
      <w:sz w:val="24"/>
      <w:szCs w:val="24"/>
    </w:rPr>
  </w:style>
  <w:style w:type="paragraph" w:styleId="Footer">
    <w:name w:val="footer"/>
    <w:basedOn w:val="Normal"/>
    <w:link w:val="FooterChar"/>
    <w:uiPriority w:val="99"/>
    <w:rsid w:val="00E153FF"/>
    <w:pPr>
      <w:tabs>
        <w:tab w:val="center" w:pos="4680"/>
        <w:tab w:val="right" w:pos="9360"/>
      </w:tabs>
    </w:pPr>
  </w:style>
  <w:style w:type="character" w:customStyle="1" w:styleId="FooterChar">
    <w:name w:val="Footer Char"/>
    <w:link w:val="Footer"/>
    <w:uiPriority w:val="99"/>
    <w:rsid w:val="00E153FF"/>
    <w:rPr>
      <w:sz w:val="24"/>
      <w:szCs w:val="24"/>
    </w:rPr>
  </w:style>
  <w:style w:type="character" w:styleId="PageNumber">
    <w:name w:val="page number"/>
    <w:basedOn w:val="DefaultParagraphFont"/>
    <w:rsid w:val="00397019"/>
  </w:style>
  <w:style w:type="character" w:styleId="PlaceholderText">
    <w:name w:val="Placeholder Text"/>
    <w:basedOn w:val="DefaultParagraphFont"/>
    <w:uiPriority w:val="99"/>
    <w:semiHidden/>
    <w:rsid w:val="00397019"/>
    <w:rPr>
      <w:color w:val="808080"/>
    </w:rPr>
  </w:style>
  <w:style w:type="paragraph" w:styleId="BalloonText">
    <w:name w:val="Balloon Text"/>
    <w:basedOn w:val="Normal"/>
    <w:link w:val="BalloonTextChar"/>
    <w:rsid w:val="003804C6"/>
    <w:rPr>
      <w:sz w:val="18"/>
      <w:szCs w:val="18"/>
    </w:rPr>
  </w:style>
  <w:style w:type="character" w:customStyle="1" w:styleId="BalloonTextChar">
    <w:name w:val="Balloon Text Char"/>
    <w:basedOn w:val="DefaultParagraphFont"/>
    <w:link w:val="BalloonText"/>
    <w:rsid w:val="003804C6"/>
    <w:rPr>
      <w:sz w:val="18"/>
      <w:szCs w:val="18"/>
    </w:rPr>
  </w:style>
  <w:style w:type="paragraph" w:styleId="ListParagraph">
    <w:name w:val="List Paragraph"/>
    <w:basedOn w:val="Normal"/>
    <w:link w:val="ListParagraphChar"/>
    <w:uiPriority w:val="34"/>
    <w:qFormat/>
    <w:rsid w:val="00535F95"/>
    <w:pPr>
      <w:numPr>
        <w:numId w:val="7"/>
      </w:numPr>
      <w:spacing w:line="0" w:lineRule="atLeast"/>
      <w:ind w:left="346"/>
      <w:contextualSpacing/>
      <w:jc w:val="both"/>
    </w:pPr>
    <w:rPr>
      <w:rFonts w:ascii="Yu Mincho" w:eastAsia="Yu Mincho" w:hAnsi="Yu Mincho" w:cstheme="minorBidi"/>
      <w:b/>
      <w:bCs/>
      <w:color w:val="000000" w:themeColor="text1"/>
      <w:sz w:val="22"/>
      <w:szCs w:val="22"/>
      <w:lang w:eastAsia="ja-JP"/>
    </w:rPr>
  </w:style>
  <w:style w:type="character" w:styleId="Emphasis">
    <w:name w:val="Emphasis"/>
    <w:uiPriority w:val="20"/>
    <w:qFormat/>
    <w:rsid w:val="007F457C"/>
    <w:rPr>
      <w:i/>
      <w:iCs/>
    </w:rPr>
  </w:style>
  <w:style w:type="paragraph" w:styleId="FootnoteText">
    <w:name w:val="footnote text"/>
    <w:basedOn w:val="Normal"/>
    <w:link w:val="FootnoteTextChar"/>
    <w:unhideWhenUsed/>
    <w:rsid w:val="007F457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7F457C"/>
    <w:rPr>
      <w:rFonts w:asciiTheme="minorHAnsi" w:eastAsiaTheme="minorHAnsi" w:hAnsiTheme="minorHAnsi" w:cstheme="minorBidi"/>
    </w:rPr>
  </w:style>
  <w:style w:type="character" w:styleId="FootnoteReference">
    <w:name w:val="footnote reference"/>
    <w:basedOn w:val="DefaultParagraphFont"/>
    <w:unhideWhenUsed/>
    <w:rsid w:val="007F457C"/>
    <w:rPr>
      <w:vertAlign w:val="superscript"/>
    </w:rPr>
  </w:style>
  <w:style w:type="character" w:styleId="Strong">
    <w:name w:val="Strong"/>
    <w:uiPriority w:val="22"/>
    <w:qFormat/>
    <w:rsid w:val="007F457C"/>
    <w:rPr>
      <w:b/>
      <w:bCs/>
    </w:rPr>
  </w:style>
  <w:style w:type="character" w:styleId="CommentReference">
    <w:name w:val="annotation reference"/>
    <w:basedOn w:val="DefaultParagraphFont"/>
    <w:uiPriority w:val="99"/>
    <w:unhideWhenUsed/>
    <w:rsid w:val="007F457C"/>
    <w:rPr>
      <w:sz w:val="18"/>
      <w:szCs w:val="18"/>
    </w:rPr>
  </w:style>
  <w:style w:type="paragraph" w:styleId="CommentText">
    <w:name w:val="annotation text"/>
    <w:basedOn w:val="Normal"/>
    <w:link w:val="CommentTextChar"/>
    <w:uiPriority w:val="99"/>
    <w:unhideWhenUsed/>
    <w:rsid w:val="007F457C"/>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F457C"/>
    <w:rPr>
      <w:rFonts w:asciiTheme="minorHAnsi" w:eastAsiaTheme="minorHAnsi" w:hAnsiTheme="minorHAnsi" w:cstheme="minorBidi"/>
      <w:sz w:val="24"/>
      <w:szCs w:val="24"/>
    </w:rPr>
  </w:style>
  <w:style w:type="paragraph" w:styleId="NormalWeb">
    <w:name w:val="Normal (Web)"/>
    <w:basedOn w:val="Normal"/>
    <w:uiPriority w:val="99"/>
    <w:unhideWhenUsed/>
    <w:rsid w:val="001D5B5B"/>
    <w:pPr>
      <w:spacing w:before="100" w:beforeAutospacing="1" w:after="100" w:afterAutospacing="1"/>
    </w:pPr>
  </w:style>
  <w:style w:type="table" w:styleId="TableGrid">
    <w:name w:val="Table Grid"/>
    <w:basedOn w:val="TableNormal"/>
    <w:uiPriority w:val="39"/>
    <w:rsid w:val="00F6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MiNi">
    <w:name w:val="Style1 MiNi"/>
    <w:basedOn w:val="List"/>
    <w:link w:val="Style1MiNiChar"/>
    <w:qFormat/>
    <w:rsid w:val="00FD6D7D"/>
    <w:pPr>
      <w:numPr>
        <w:numId w:val="2"/>
      </w:numPr>
      <w:spacing w:after="120" w:line="0" w:lineRule="atLeast"/>
      <w:jc w:val="both"/>
    </w:pPr>
    <w:rPr>
      <w:rFonts w:ascii="Quicksand" w:eastAsia="Yu Mincho" w:hAnsi="Quicksand" w:cs="Times New Roman"/>
      <w:b/>
      <w:sz w:val="23"/>
      <w:szCs w:val="20"/>
      <w:bdr w:val="none" w:sz="0" w:space="0" w:color="auto" w:frame="1"/>
      <w:lang w:eastAsia="ja-JP"/>
    </w:rPr>
  </w:style>
  <w:style w:type="paragraph" w:customStyle="1" w:styleId="Style1MiNiBody">
    <w:name w:val="Style1 MiNi Body"/>
    <w:basedOn w:val="Style1MiNi"/>
    <w:link w:val="Style1MiNiBodyChar"/>
    <w:qFormat/>
    <w:rsid w:val="00FD6D7D"/>
    <w:pPr>
      <w:numPr>
        <w:numId w:val="0"/>
      </w:numPr>
      <w:spacing w:line="312" w:lineRule="auto"/>
    </w:pPr>
    <w:rPr>
      <w:b w:val="0"/>
      <w:sz w:val="21"/>
    </w:rPr>
  </w:style>
  <w:style w:type="character" w:customStyle="1" w:styleId="Style1MiNiChar">
    <w:name w:val="Style1 MiNi Char"/>
    <w:basedOn w:val="DefaultParagraphFont"/>
    <w:link w:val="Style1MiNi"/>
    <w:rsid w:val="00FD6D7D"/>
    <w:rPr>
      <w:rFonts w:ascii="Quicksand" w:eastAsia="Yu Mincho" w:hAnsi="Quicksand"/>
      <w:b/>
      <w:sz w:val="23"/>
      <w:bdr w:val="none" w:sz="0" w:space="0" w:color="auto" w:frame="1"/>
      <w:lang w:eastAsia="ja-JP" w:bidi="th-TH"/>
    </w:rPr>
  </w:style>
  <w:style w:type="paragraph" w:customStyle="1" w:styleId="Style1Heading2">
    <w:name w:val="Style1 Heading 2"/>
    <w:basedOn w:val="Normal"/>
    <w:link w:val="Style1Heading2Char"/>
    <w:qFormat/>
    <w:rsid w:val="00FD6D7D"/>
    <w:pPr>
      <w:numPr>
        <w:numId w:val="3"/>
      </w:numPr>
      <w:tabs>
        <w:tab w:val="left" w:pos="720"/>
      </w:tabs>
      <w:spacing w:line="312" w:lineRule="auto"/>
      <w:jc w:val="both"/>
      <w:textAlignment w:val="baseline"/>
    </w:pPr>
    <w:rPr>
      <w:rFonts w:ascii="Quicksand Bold" w:eastAsiaTheme="minorEastAsia" w:hAnsi="Quicksand Bold"/>
      <w:color w:val="303030"/>
      <w:bdr w:val="none" w:sz="0" w:space="0" w:color="auto" w:frame="1"/>
      <w:lang w:eastAsia="ja-JP"/>
    </w:rPr>
  </w:style>
  <w:style w:type="character" w:customStyle="1" w:styleId="Style1MiNiBodyChar">
    <w:name w:val="Style1 MiNi Body Char"/>
    <w:basedOn w:val="Style1MiNiChar"/>
    <w:link w:val="Style1MiNiBody"/>
    <w:rsid w:val="00FD6D7D"/>
    <w:rPr>
      <w:rFonts w:ascii="Quicksand" w:eastAsia="Yu Mincho" w:hAnsi="Quicksand"/>
      <w:b w:val="0"/>
      <w:sz w:val="21"/>
      <w:bdr w:val="none" w:sz="0" w:space="0" w:color="auto" w:frame="1"/>
      <w:lang w:eastAsia="ja-JP" w:bidi="th-TH"/>
    </w:rPr>
  </w:style>
  <w:style w:type="paragraph" w:customStyle="1" w:styleId="Style1MiNiBody2">
    <w:name w:val="Style1 MiNi Body 2"/>
    <w:basedOn w:val="Normal"/>
    <w:link w:val="Style1MiNiBody2Char"/>
    <w:qFormat/>
    <w:rsid w:val="00FD6D7D"/>
    <w:pPr>
      <w:tabs>
        <w:tab w:val="left" w:pos="720"/>
      </w:tabs>
      <w:spacing w:line="312" w:lineRule="auto"/>
      <w:ind w:left="720"/>
      <w:jc w:val="both"/>
      <w:textAlignment w:val="baseline"/>
    </w:pPr>
    <w:rPr>
      <w:rFonts w:ascii="Quicksand" w:eastAsiaTheme="minorEastAsia" w:hAnsi="Quicksand"/>
      <w:color w:val="303030"/>
      <w:sz w:val="22"/>
      <w:szCs w:val="22"/>
      <w:bdr w:val="none" w:sz="0" w:space="0" w:color="auto" w:frame="1"/>
      <w:lang w:eastAsia="ja-JP"/>
    </w:rPr>
  </w:style>
  <w:style w:type="character" w:customStyle="1" w:styleId="Style1Heading2Char">
    <w:name w:val="Style1 Heading 2 Char"/>
    <w:basedOn w:val="DefaultParagraphFont"/>
    <w:link w:val="Style1Heading2"/>
    <w:rsid w:val="00FD6D7D"/>
    <w:rPr>
      <w:rFonts w:ascii="Quicksand Bold" w:eastAsiaTheme="minorEastAsia" w:hAnsi="Quicksand Bold"/>
      <w:color w:val="303030"/>
      <w:sz w:val="24"/>
      <w:szCs w:val="24"/>
      <w:bdr w:val="none" w:sz="0" w:space="0" w:color="auto" w:frame="1"/>
      <w:lang w:eastAsia="ja-JP" w:bidi="th-TH"/>
    </w:rPr>
  </w:style>
  <w:style w:type="character" w:customStyle="1" w:styleId="Style1MiNiBody2Char">
    <w:name w:val="Style1 MiNi Body 2 Char"/>
    <w:basedOn w:val="DefaultParagraphFont"/>
    <w:link w:val="Style1MiNiBody2"/>
    <w:rsid w:val="00FD6D7D"/>
    <w:rPr>
      <w:rFonts w:ascii="Quicksand" w:eastAsiaTheme="minorEastAsia" w:hAnsi="Quicksand"/>
      <w:color w:val="303030"/>
      <w:sz w:val="22"/>
      <w:szCs w:val="22"/>
      <w:bdr w:val="none" w:sz="0" w:space="0" w:color="auto" w:frame="1"/>
      <w:lang w:eastAsia="ja-JP" w:bidi="th-TH"/>
    </w:rPr>
  </w:style>
  <w:style w:type="paragraph" w:styleId="List">
    <w:name w:val="List"/>
    <w:basedOn w:val="Normal"/>
    <w:rsid w:val="00FD6D7D"/>
    <w:pPr>
      <w:ind w:left="283" w:hanging="283"/>
      <w:contextualSpacing/>
    </w:pPr>
    <w:rPr>
      <w:rFonts w:cs="Angsana New"/>
      <w:szCs w:val="30"/>
    </w:rPr>
  </w:style>
  <w:style w:type="numbering" w:customStyle="1" w:styleId="CurrentList1">
    <w:name w:val="Current List1"/>
    <w:uiPriority w:val="99"/>
    <w:rsid w:val="00FD6D7D"/>
    <w:pPr>
      <w:numPr>
        <w:numId w:val="4"/>
      </w:numPr>
    </w:pPr>
  </w:style>
  <w:style w:type="character" w:styleId="Hyperlink">
    <w:name w:val="Hyperlink"/>
    <w:basedOn w:val="DefaultParagraphFont"/>
    <w:uiPriority w:val="99"/>
    <w:rsid w:val="00624746"/>
    <w:rPr>
      <w:color w:val="0563C1" w:themeColor="hyperlink"/>
      <w:u w:val="single"/>
    </w:rPr>
  </w:style>
  <w:style w:type="character" w:styleId="UnresolvedMention">
    <w:name w:val="Unresolved Mention"/>
    <w:basedOn w:val="DefaultParagraphFont"/>
    <w:rsid w:val="00624746"/>
    <w:rPr>
      <w:color w:val="605E5C"/>
      <w:shd w:val="clear" w:color="auto" w:fill="E1DFDD"/>
    </w:rPr>
  </w:style>
  <w:style w:type="paragraph" w:styleId="TOC1">
    <w:name w:val="toc 1"/>
    <w:basedOn w:val="Normal"/>
    <w:next w:val="Normal"/>
    <w:autoRedefine/>
    <w:rsid w:val="00715985"/>
    <w:pPr>
      <w:spacing w:before="360"/>
    </w:pPr>
    <w:rPr>
      <w:rFonts w:asciiTheme="majorHAnsi" w:hAnsiTheme="majorHAnsi" w:cstheme="majorBidi"/>
      <w:b/>
      <w:bCs/>
      <w:caps/>
      <w:szCs w:val="28"/>
    </w:rPr>
  </w:style>
  <w:style w:type="paragraph" w:styleId="TOC2">
    <w:name w:val="toc 2"/>
    <w:basedOn w:val="Normal"/>
    <w:next w:val="Normal"/>
    <w:autoRedefine/>
    <w:rsid w:val="00715985"/>
    <w:pPr>
      <w:spacing w:before="240"/>
    </w:pPr>
    <w:rPr>
      <w:rFonts w:asciiTheme="minorHAnsi" w:hAnsiTheme="minorHAnsi" w:cstheme="majorBidi"/>
      <w:b/>
      <w:bCs/>
      <w:sz w:val="20"/>
      <w:szCs w:val="23"/>
    </w:rPr>
  </w:style>
  <w:style w:type="paragraph" w:styleId="TOC3">
    <w:name w:val="toc 3"/>
    <w:basedOn w:val="Normal"/>
    <w:next w:val="Normal"/>
    <w:autoRedefine/>
    <w:rsid w:val="00715985"/>
    <w:pPr>
      <w:ind w:left="240"/>
    </w:pPr>
    <w:rPr>
      <w:rFonts w:asciiTheme="minorHAnsi" w:hAnsiTheme="minorHAnsi" w:cstheme="majorBidi"/>
      <w:sz w:val="20"/>
      <w:szCs w:val="23"/>
    </w:rPr>
  </w:style>
  <w:style w:type="paragraph" w:styleId="TOC4">
    <w:name w:val="toc 4"/>
    <w:basedOn w:val="Normal"/>
    <w:next w:val="Normal"/>
    <w:autoRedefine/>
    <w:rsid w:val="00715985"/>
    <w:pPr>
      <w:ind w:left="480"/>
    </w:pPr>
    <w:rPr>
      <w:rFonts w:asciiTheme="minorHAnsi" w:hAnsiTheme="minorHAnsi" w:cstheme="majorBidi"/>
      <w:sz w:val="20"/>
      <w:szCs w:val="23"/>
    </w:rPr>
  </w:style>
  <w:style w:type="paragraph" w:styleId="TOC5">
    <w:name w:val="toc 5"/>
    <w:basedOn w:val="Normal"/>
    <w:next w:val="Normal"/>
    <w:autoRedefine/>
    <w:rsid w:val="00715985"/>
    <w:pPr>
      <w:ind w:left="720"/>
    </w:pPr>
    <w:rPr>
      <w:rFonts w:asciiTheme="minorHAnsi" w:hAnsiTheme="minorHAnsi" w:cstheme="majorBidi"/>
      <w:sz w:val="20"/>
      <w:szCs w:val="23"/>
    </w:rPr>
  </w:style>
  <w:style w:type="paragraph" w:styleId="TOC6">
    <w:name w:val="toc 6"/>
    <w:basedOn w:val="Normal"/>
    <w:next w:val="Normal"/>
    <w:autoRedefine/>
    <w:rsid w:val="00715985"/>
    <w:pPr>
      <w:ind w:left="960"/>
    </w:pPr>
    <w:rPr>
      <w:rFonts w:asciiTheme="minorHAnsi" w:hAnsiTheme="minorHAnsi" w:cstheme="majorBidi"/>
      <w:sz w:val="20"/>
      <w:szCs w:val="23"/>
    </w:rPr>
  </w:style>
  <w:style w:type="paragraph" w:styleId="TOC7">
    <w:name w:val="toc 7"/>
    <w:basedOn w:val="Normal"/>
    <w:next w:val="Normal"/>
    <w:autoRedefine/>
    <w:rsid w:val="00715985"/>
    <w:pPr>
      <w:ind w:left="1200"/>
    </w:pPr>
    <w:rPr>
      <w:rFonts w:asciiTheme="minorHAnsi" w:hAnsiTheme="minorHAnsi" w:cstheme="majorBidi"/>
      <w:sz w:val="20"/>
      <w:szCs w:val="23"/>
    </w:rPr>
  </w:style>
  <w:style w:type="paragraph" w:styleId="TOC8">
    <w:name w:val="toc 8"/>
    <w:basedOn w:val="Normal"/>
    <w:next w:val="Normal"/>
    <w:autoRedefine/>
    <w:rsid w:val="00715985"/>
    <w:pPr>
      <w:ind w:left="1440"/>
    </w:pPr>
    <w:rPr>
      <w:rFonts w:asciiTheme="minorHAnsi" w:hAnsiTheme="minorHAnsi" w:cstheme="majorBidi"/>
      <w:sz w:val="20"/>
      <w:szCs w:val="23"/>
    </w:rPr>
  </w:style>
  <w:style w:type="paragraph" w:styleId="TOC9">
    <w:name w:val="toc 9"/>
    <w:basedOn w:val="Normal"/>
    <w:next w:val="Normal"/>
    <w:autoRedefine/>
    <w:rsid w:val="00715985"/>
    <w:pPr>
      <w:ind w:left="1680"/>
    </w:pPr>
    <w:rPr>
      <w:rFonts w:asciiTheme="minorHAnsi" w:hAnsiTheme="minorHAnsi" w:cstheme="majorBidi"/>
      <w:sz w:val="20"/>
      <w:szCs w:val="23"/>
    </w:rPr>
  </w:style>
  <w:style w:type="character" w:styleId="FollowedHyperlink">
    <w:name w:val="FollowedHyperlink"/>
    <w:basedOn w:val="DefaultParagraphFont"/>
    <w:rsid w:val="00715985"/>
    <w:rPr>
      <w:color w:val="954F72" w:themeColor="followedHyperlink"/>
      <w:u w:val="single"/>
    </w:rPr>
  </w:style>
  <w:style w:type="character" w:customStyle="1" w:styleId="s1">
    <w:name w:val="s1"/>
    <w:basedOn w:val="DefaultParagraphFont"/>
    <w:rsid w:val="00487F69"/>
  </w:style>
  <w:style w:type="table" w:styleId="GridTable4-Accent1">
    <w:name w:val="Grid Table 4 Accent 1"/>
    <w:basedOn w:val="TableNormal"/>
    <w:uiPriority w:val="49"/>
    <w:rsid w:val="00487F69"/>
    <w:rPr>
      <w:rFonts w:asciiTheme="minorHAnsi" w:eastAsiaTheme="minorEastAsia" w:hAnsiTheme="minorHAnsi" w:cstheme="minorBidi"/>
      <w:sz w:val="22"/>
      <w:szCs w:val="28"/>
      <w:lang w:eastAsia="ja-JP" w:bidi="th-TH"/>
    </w:rPr>
    <w:tblPr>
      <w:tblStyleRowBandSize w:val="1"/>
      <w:tblStyleColBandSize w:val="1"/>
      <w:tblBorders>
        <w:top w:val="dotted" w:sz="4" w:space="0" w:color="81ABFF"/>
        <w:left w:val="dotted" w:sz="4" w:space="0" w:color="81ABFF"/>
        <w:bottom w:val="dotted" w:sz="4" w:space="0" w:color="81ABFF"/>
        <w:right w:val="dotted" w:sz="4" w:space="0" w:color="81ABFF"/>
        <w:insideH w:val="dotted" w:sz="4" w:space="0" w:color="81ABFF"/>
        <w:insideV w:val="dotted" w:sz="4" w:space="0" w:color="81ABFF"/>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1">
    <w:name w:val="Style1"/>
    <w:basedOn w:val="ListParagraph"/>
    <w:link w:val="Style1Char"/>
    <w:qFormat/>
    <w:rsid w:val="00370F74"/>
    <w:pPr>
      <w:numPr>
        <w:ilvl w:val="1"/>
        <w:numId w:val="12"/>
      </w:numPr>
      <w:ind w:left="1429" w:hanging="630"/>
    </w:pPr>
    <w:rPr>
      <w:b w:val="0"/>
      <w:bCs w:val="0"/>
      <w:sz w:val="21"/>
      <w:szCs w:val="21"/>
    </w:rPr>
  </w:style>
  <w:style w:type="paragraph" w:customStyle="1" w:styleId="Style2">
    <w:name w:val="Style2"/>
    <w:basedOn w:val="Normal"/>
    <w:link w:val="Style2Char"/>
    <w:qFormat/>
    <w:rsid w:val="00F50548"/>
    <w:pPr>
      <w:spacing w:line="0" w:lineRule="atLeast"/>
      <w:ind w:left="796" w:hanging="360"/>
      <w:jc w:val="both"/>
    </w:pPr>
    <w:rPr>
      <w:rFonts w:ascii="Yu Mincho" w:eastAsia="Yu Mincho" w:hAnsi="Yu Mincho" w:cstheme="minorBidi"/>
      <w:b/>
      <w:bCs/>
      <w:color w:val="000000" w:themeColor="text1"/>
      <w:sz w:val="22"/>
      <w:szCs w:val="22"/>
      <w:lang w:eastAsia="ja-JP"/>
    </w:rPr>
  </w:style>
  <w:style w:type="character" w:customStyle="1" w:styleId="ListParagraphChar">
    <w:name w:val="List Paragraph Char"/>
    <w:basedOn w:val="DefaultParagraphFont"/>
    <w:link w:val="ListParagraph"/>
    <w:uiPriority w:val="34"/>
    <w:rsid w:val="00D33AB9"/>
    <w:rPr>
      <w:rFonts w:ascii="Yu Mincho" w:eastAsia="Yu Mincho" w:hAnsi="Yu Mincho" w:cstheme="minorBidi"/>
      <w:b/>
      <w:bCs/>
      <w:color w:val="000000" w:themeColor="text1"/>
      <w:sz w:val="22"/>
      <w:szCs w:val="22"/>
      <w:lang w:eastAsia="ja-JP" w:bidi="th-TH"/>
    </w:rPr>
  </w:style>
  <w:style w:type="character" w:customStyle="1" w:styleId="Style1Char">
    <w:name w:val="Style1 Char"/>
    <w:basedOn w:val="ListParagraphChar"/>
    <w:link w:val="Style1"/>
    <w:rsid w:val="00370F74"/>
    <w:rPr>
      <w:rFonts w:ascii="Yu Mincho" w:eastAsia="Yu Mincho" w:hAnsi="Yu Mincho" w:cstheme="minorBidi"/>
      <w:b w:val="0"/>
      <w:bCs w:val="0"/>
      <w:color w:val="000000" w:themeColor="text1"/>
      <w:sz w:val="21"/>
      <w:szCs w:val="21"/>
      <w:lang w:eastAsia="ja-JP" w:bidi="th-TH"/>
    </w:rPr>
  </w:style>
  <w:style w:type="paragraph" w:customStyle="1" w:styleId="Style3">
    <w:name w:val="Style3"/>
    <w:basedOn w:val="Style2"/>
    <w:link w:val="Style3Char"/>
    <w:qFormat/>
    <w:rsid w:val="000B6284"/>
    <w:pPr>
      <w:numPr>
        <w:ilvl w:val="1"/>
        <w:numId w:val="15"/>
      </w:numPr>
      <w:tabs>
        <w:tab w:val="left" w:pos="799"/>
      </w:tabs>
      <w:ind w:left="799" w:hanging="450"/>
    </w:pPr>
    <w:rPr>
      <w:sz w:val="21"/>
      <w:szCs w:val="21"/>
    </w:rPr>
  </w:style>
  <w:style w:type="character" w:customStyle="1" w:styleId="Style2Char">
    <w:name w:val="Style2 Char"/>
    <w:basedOn w:val="DefaultParagraphFont"/>
    <w:link w:val="Style2"/>
    <w:rsid w:val="00F50548"/>
    <w:rPr>
      <w:rFonts w:ascii="Yu Mincho" w:eastAsia="Yu Mincho" w:hAnsi="Yu Mincho" w:cstheme="minorBidi"/>
      <w:b/>
      <w:bCs/>
      <w:color w:val="000000" w:themeColor="text1"/>
      <w:sz w:val="22"/>
      <w:szCs w:val="22"/>
      <w:lang w:eastAsia="ja-JP" w:bidi="th-TH"/>
    </w:rPr>
  </w:style>
  <w:style w:type="paragraph" w:customStyle="1" w:styleId="Style4">
    <w:name w:val="Style4"/>
    <w:basedOn w:val="Style1"/>
    <w:link w:val="Style4Char"/>
    <w:qFormat/>
    <w:rsid w:val="0052407F"/>
    <w:pPr>
      <w:numPr>
        <w:numId w:val="16"/>
      </w:numPr>
      <w:ind w:left="1429" w:hanging="630"/>
    </w:pPr>
  </w:style>
  <w:style w:type="character" w:customStyle="1" w:styleId="Style3Char">
    <w:name w:val="Style3 Char"/>
    <w:basedOn w:val="Style2Char"/>
    <w:link w:val="Style3"/>
    <w:rsid w:val="000B6284"/>
    <w:rPr>
      <w:rFonts w:ascii="Yu Mincho" w:eastAsia="Yu Mincho" w:hAnsi="Yu Mincho" w:cstheme="minorBidi"/>
      <w:b/>
      <w:bCs/>
      <w:color w:val="000000" w:themeColor="text1"/>
      <w:sz w:val="21"/>
      <w:szCs w:val="21"/>
      <w:lang w:eastAsia="ja-JP" w:bidi="th-TH"/>
    </w:rPr>
  </w:style>
  <w:style w:type="paragraph" w:customStyle="1" w:styleId="Style5">
    <w:name w:val="Style5"/>
    <w:basedOn w:val="ListParagraph"/>
    <w:link w:val="Style5Char"/>
    <w:qFormat/>
    <w:rsid w:val="005B2290"/>
    <w:pPr>
      <w:numPr>
        <w:numId w:val="11"/>
      </w:numPr>
    </w:pPr>
    <w:rPr>
      <w:b w:val="0"/>
      <w:bCs w:val="0"/>
      <w:sz w:val="21"/>
      <w:szCs w:val="21"/>
    </w:rPr>
  </w:style>
  <w:style w:type="character" w:customStyle="1" w:styleId="Style4Char">
    <w:name w:val="Style4 Char"/>
    <w:basedOn w:val="Style1Char"/>
    <w:link w:val="Style4"/>
    <w:rsid w:val="0052407F"/>
    <w:rPr>
      <w:rFonts w:ascii="Yu Mincho" w:eastAsia="Yu Mincho" w:hAnsi="Yu Mincho" w:cstheme="minorBidi"/>
      <w:b w:val="0"/>
      <w:bCs w:val="0"/>
      <w:color w:val="000000" w:themeColor="text1"/>
      <w:sz w:val="21"/>
      <w:szCs w:val="21"/>
      <w:lang w:eastAsia="ja-JP" w:bidi="th-TH"/>
    </w:rPr>
  </w:style>
  <w:style w:type="paragraph" w:customStyle="1" w:styleId="Style6">
    <w:name w:val="Style6"/>
    <w:basedOn w:val="Style4"/>
    <w:link w:val="Style6Char"/>
    <w:qFormat/>
    <w:rsid w:val="000F6442"/>
    <w:pPr>
      <w:numPr>
        <w:numId w:val="17"/>
      </w:numPr>
      <w:ind w:left="1519" w:hanging="720"/>
    </w:pPr>
  </w:style>
  <w:style w:type="character" w:customStyle="1" w:styleId="Style5Char">
    <w:name w:val="Style5 Char"/>
    <w:basedOn w:val="ListParagraphChar"/>
    <w:link w:val="Style5"/>
    <w:rsid w:val="005B2290"/>
    <w:rPr>
      <w:rFonts w:ascii="Yu Mincho" w:eastAsia="Yu Mincho" w:hAnsi="Yu Mincho" w:cstheme="minorBidi"/>
      <w:b w:val="0"/>
      <w:bCs w:val="0"/>
      <w:color w:val="000000" w:themeColor="text1"/>
      <w:sz w:val="21"/>
      <w:szCs w:val="21"/>
      <w:lang w:eastAsia="ja-JP" w:bidi="th-TH"/>
    </w:rPr>
  </w:style>
  <w:style w:type="paragraph" w:customStyle="1" w:styleId="Style7">
    <w:name w:val="Style7"/>
    <w:basedOn w:val="ListParagraph"/>
    <w:link w:val="Style7Char"/>
    <w:qFormat/>
    <w:rsid w:val="002C6DED"/>
    <w:pPr>
      <w:numPr>
        <w:numId w:val="18"/>
      </w:numPr>
      <w:ind w:left="1519" w:hanging="720"/>
    </w:pPr>
    <w:rPr>
      <w:b w:val="0"/>
      <w:bCs w:val="0"/>
      <w:sz w:val="21"/>
      <w:szCs w:val="21"/>
    </w:rPr>
  </w:style>
  <w:style w:type="character" w:customStyle="1" w:styleId="Style6Char">
    <w:name w:val="Style6 Char"/>
    <w:basedOn w:val="Style4Char"/>
    <w:link w:val="Style6"/>
    <w:rsid w:val="000F6442"/>
    <w:rPr>
      <w:rFonts w:ascii="Yu Mincho" w:eastAsia="Yu Mincho" w:hAnsi="Yu Mincho" w:cstheme="minorBidi"/>
      <w:b w:val="0"/>
      <w:bCs w:val="0"/>
      <w:color w:val="000000" w:themeColor="text1"/>
      <w:sz w:val="21"/>
      <w:szCs w:val="21"/>
      <w:lang w:eastAsia="ja-JP" w:bidi="th-TH"/>
    </w:rPr>
  </w:style>
  <w:style w:type="paragraph" w:customStyle="1" w:styleId="Style8">
    <w:name w:val="Style8"/>
    <w:basedOn w:val="ListParagraph"/>
    <w:link w:val="Style8Char"/>
    <w:qFormat/>
    <w:rsid w:val="00A11FD5"/>
    <w:pPr>
      <w:numPr>
        <w:numId w:val="22"/>
      </w:numPr>
      <w:ind w:left="799" w:hanging="450"/>
    </w:pPr>
    <w:rPr>
      <w:b w:val="0"/>
      <w:bCs w:val="0"/>
      <w:sz w:val="21"/>
      <w:szCs w:val="21"/>
      <w:u w:val="single"/>
    </w:rPr>
  </w:style>
  <w:style w:type="character" w:customStyle="1" w:styleId="Style7Char">
    <w:name w:val="Style7 Char"/>
    <w:basedOn w:val="ListParagraphChar"/>
    <w:link w:val="Style7"/>
    <w:rsid w:val="002C6DED"/>
    <w:rPr>
      <w:rFonts w:ascii="Yu Mincho" w:eastAsia="Yu Mincho" w:hAnsi="Yu Mincho" w:cstheme="minorBidi"/>
      <w:b w:val="0"/>
      <w:bCs w:val="0"/>
      <w:color w:val="000000" w:themeColor="text1"/>
      <w:sz w:val="21"/>
      <w:szCs w:val="21"/>
      <w:lang w:eastAsia="ja-JP" w:bidi="th-TH"/>
    </w:rPr>
  </w:style>
  <w:style w:type="character" w:customStyle="1" w:styleId="Style8Char">
    <w:name w:val="Style8 Char"/>
    <w:basedOn w:val="ListParagraphChar"/>
    <w:link w:val="Style8"/>
    <w:rsid w:val="00A11FD5"/>
    <w:rPr>
      <w:rFonts w:ascii="Yu Mincho" w:eastAsia="Yu Mincho" w:hAnsi="Yu Mincho" w:cstheme="minorBidi"/>
      <w:b w:val="0"/>
      <w:bCs w:val="0"/>
      <w:color w:val="000000" w:themeColor="text1"/>
      <w:sz w:val="21"/>
      <w:szCs w:val="21"/>
      <w:u w:val="single"/>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573">
      <w:bodyDiv w:val="1"/>
      <w:marLeft w:val="0"/>
      <w:marRight w:val="0"/>
      <w:marTop w:val="0"/>
      <w:marBottom w:val="0"/>
      <w:divBdr>
        <w:top w:val="none" w:sz="0" w:space="0" w:color="auto"/>
        <w:left w:val="none" w:sz="0" w:space="0" w:color="auto"/>
        <w:bottom w:val="none" w:sz="0" w:space="0" w:color="auto"/>
        <w:right w:val="none" w:sz="0" w:space="0" w:color="auto"/>
      </w:divBdr>
    </w:div>
    <w:div w:id="62872654">
      <w:bodyDiv w:val="1"/>
      <w:marLeft w:val="0"/>
      <w:marRight w:val="0"/>
      <w:marTop w:val="0"/>
      <w:marBottom w:val="0"/>
      <w:divBdr>
        <w:top w:val="none" w:sz="0" w:space="0" w:color="auto"/>
        <w:left w:val="none" w:sz="0" w:space="0" w:color="auto"/>
        <w:bottom w:val="none" w:sz="0" w:space="0" w:color="auto"/>
        <w:right w:val="none" w:sz="0" w:space="0" w:color="auto"/>
      </w:divBdr>
      <w:divsChild>
        <w:div w:id="53748717">
          <w:marLeft w:val="360"/>
          <w:marRight w:val="0"/>
          <w:marTop w:val="0"/>
          <w:marBottom w:val="0"/>
          <w:divBdr>
            <w:top w:val="none" w:sz="0" w:space="0" w:color="auto"/>
            <w:left w:val="none" w:sz="0" w:space="0" w:color="auto"/>
            <w:bottom w:val="none" w:sz="0" w:space="0" w:color="auto"/>
            <w:right w:val="none" w:sz="0" w:space="0" w:color="auto"/>
          </w:divBdr>
        </w:div>
        <w:div w:id="203948575">
          <w:marLeft w:val="360"/>
          <w:marRight w:val="0"/>
          <w:marTop w:val="0"/>
          <w:marBottom w:val="0"/>
          <w:divBdr>
            <w:top w:val="none" w:sz="0" w:space="0" w:color="auto"/>
            <w:left w:val="none" w:sz="0" w:space="0" w:color="auto"/>
            <w:bottom w:val="none" w:sz="0" w:space="0" w:color="auto"/>
            <w:right w:val="none" w:sz="0" w:space="0" w:color="auto"/>
          </w:divBdr>
        </w:div>
        <w:div w:id="1679457519">
          <w:marLeft w:val="360"/>
          <w:marRight w:val="0"/>
          <w:marTop w:val="0"/>
          <w:marBottom w:val="0"/>
          <w:divBdr>
            <w:top w:val="none" w:sz="0" w:space="0" w:color="auto"/>
            <w:left w:val="none" w:sz="0" w:space="0" w:color="auto"/>
            <w:bottom w:val="none" w:sz="0" w:space="0" w:color="auto"/>
            <w:right w:val="none" w:sz="0" w:space="0" w:color="auto"/>
          </w:divBdr>
        </w:div>
        <w:div w:id="442263971">
          <w:marLeft w:val="360"/>
          <w:marRight w:val="0"/>
          <w:marTop w:val="0"/>
          <w:marBottom w:val="0"/>
          <w:divBdr>
            <w:top w:val="none" w:sz="0" w:space="0" w:color="auto"/>
            <w:left w:val="none" w:sz="0" w:space="0" w:color="auto"/>
            <w:bottom w:val="none" w:sz="0" w:space="0" w:color="auto"/>
            <w:right w:val="none" w:sz="0" w:space="0" w:color="auto"/>
          </w:divBdr>
        </w:div>
        <w:div w:id="1547402339">
          <w:marLeft w:val="360"/>
          <w:marRight w:val="0"/>
          <w:marTop w:val="0"/>
          <w:marBottom w:val="0"/>
          <w:divBdr>
            <w:top w:val="none" w:sz="0" w:space="0" w:color="auto"/>
            <w:left w:val="none" w:sz="0" w:space="0" w:color="auto"/>
            <w:bottom w:val="none" w:sz="0" w:space="0" w:color="auto"/>
            <w:right w:val="none" w:sz="0" w:space="0" w:color="auto"/>
          </w:divBdr>
        </w:div>
        <w:div w:id="262147643">
          <w:marLeft w:val="360"/>
          <w:marRight w:val="0"/>
          <w:marTop w:val="0"/>
          <w:marBottom w:val="0"/>
          <w:divBdr>
            <w:top w:val="none" w:sz="0" w:space="0" w:color="auto"/>
            <w:left w:val="none" w:sz="0" w:space="0" w:color="auto"/>
            <w:bottom w:val="none" w:sz="0" w:space="0" w:color="auto"/>
            <w:right w:val="none" w:sz="0" w:space="0" w:color="auto"/>
          </w:divBdr>
        </w:div>
      </w:divsChild>
    </w:div>
    <w:div w:id="423690923">
      <w:bodyDiv w:val="1"/>
      <w:marLeft w:val="0"/>
      <w:marRight w:val="0"/>
      <w:marTop w:val="0"/>
      <w:marBottom w:val="0"/>
      <w:divBdr>
        <w:top w:val="none" w:sz="0" w:space="0" w:color="auto"/>
        <w:left w:val="none" w:sz="0" w:space="0" w:color="auto"/>
        <w:bottom w:val="none" w:sz="0" w:space="0" w:color="auto"/>
        <w:right w:val="none" w:sz="0" w:space="0" w:color="auto"/>
      </w:divBdr>
    </w:div>
    <w:div w:id="439180576">
      <w:bodyDiv w:val="1"/>
      <w:marLeft w:val="0"/>
      <w:marRight w:val="0"/>
      <w:marTop w:val="0"/>
      <w:marBottom w:val="0"/>
      <w:divBdr>
        <w:top w:val="none" w:sz="0" w:space="0" w:color="auto"/>
        <w:left w:val="none" w:sz="0" w:space="0" w:color="auto"/>
        <w:bottom w:val="none" w:sz="0" w:space="0" w:color="auto"/>
        <w:right w:val="none" w:sz="0" w:space="0" w:color="auto"/>
      </w:divBdr>
      <w:divsChild>
        <w:div w:id="1659842357">
          <w:marLeft w:val="0"/>
          <w:marRight w:val="0"/>
          <w:marTop w:val="0"/>
          <w:marBottom w:val="0"/>
          <w:divBdr>
            <w:top w:val="none" w:sz="0" w:space="0" w:color="auto"/>
            <w:left w:val="none" w:sz="0" w:space="0" w:color="auto"/>
            <w:bottom w:val="none" w:sz="0" w:space="0" w:color="auto"/>
            <w:right w:val="none" w:sz="0" w:space="0" w:color="auto"/>
          </w:divBdr>
          <w:divsChild>
            <w:div w:id="1542280260">
              <w:marLeft w:val="0"/>
              <w:marRight w:val="0"/>
              <w:marTop w:val="0"/>
              <w:marBottom w:val="0"/>
              <w:divBdr>
                <w:top w:val="none" w:sz="0" w:space="0" w:color="auto"/>
                <w:left w:val="none" w:sz="0" w:space="0" w:color="auto"/>
                <w:bottom w:val="none" w:sz="0" w:space="0" w:color="auto"/>
                <w:right w:val="none" w:sz="0" w:space="0" w:color="auto"/>
              </w:divBdr>
              <w:divsChild>
                <w:div w:id="871236193">
                  <w:marLeft w:val="0"/>
                  <w:marRight w:val="0"/>
                  <w:marTop w:val="0"/>
                  <w:marBottom w:val="0"/>
                  <w:divBdr>
                    <w:top w:val="none" w:sz="0" w:space="0" w:color="auto"/>
                    <w:left w:val="none" w:sz="0" w:space="0" w:color="auto"/>
                    <w:bottom w:val="none" w:sz="0" w:space="0" w:color="auto"/>
                    <w:right w:val="none" w:sz="0" w:space="0" w:color="auto"/>
                  </w:divBdr>
                  <w:divsChild>
                    <w:div w:id="13997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57254">
      <w:bodyDiv w:val="1"/>
      <w:marLeft w:val="0"/>
      <w:marRight w:val="0"/>
      <w:marTop w:val="0"/>
      <w:marBottom w:val="0"/>
      <w:divBdr>
        <w:top w:val="none" w:sz="0" w:space="0" w:color="auto"/>
        <w:left w:val="none" w:sz="0" w:space="0" w:color="auto"/>
        <w:bottom w:val="none" w:sz="0" w:space="0" w:color="auto"/>
        <w:right w:val="none" w:sz="0" w:space="0" w:color="auto"/>
      </w:divBdr>
    </w:div>
    <w:div w:id="895310895">
      <w:bodyDiv w:val="1"/>
      <w:marLeft w:val="0"/>
      <w:marRight w:val="0"/>
      <w:marTop w:val="0"/>
      <w:marBottom w:val="0"/>
      <w:divBdr>
        <w:top w:val="none" w:sz="0" w:space="0" w:color="auto"/>
        <w:left w:val="none" w:sz="0" w:space="0" w:color="auto"/>
        <w:bottom w:val="none" w:sz="0" w:space="0" w:color="auto"/>
        <w:right w:val="none" w:sz="0" w:space="0" w:color="auto"/>
      </w:divBdr>
    </w:div>
    <w:div w:id="999695738">
      <w:bodyDiv w:val="1"/>
      <w:marLeft w:val="0"/>
      <w:marRight w:val="0"/>
      <w:marTop w:val="0"/>
      <w:marBottom w:val="0"/>
      <w:divBdr>
        <w:top w:val="none" w:sz="0" w:space="0" w:color="auto"/>
        <w:left w:val="none" w:sz="0" w:space="0" w:color="auto"/>
        <w:bottom w:val="none" w:sz="0" w:space="0" w:color="auto"/>
        <w:right w:val="none" w:sz="0" w:space="0" w:color="auto"/>
      </w:divBdr>
      <w:divsChild>
        <w:div w:id="574049087">
          <w:marLeft w:val="0"/>
          <w:marRight w:val="0"/>
          <w:marTop w:val="0"/>
          <w:marBottom w:val="0"/>
          <w:divBdr>
            <w:top w:val="none" w:sz="0" w:space="0" w:color="auto"/>
            <w:left w:val="none" w:sz="0" w:space="0" w:color="auto"/>
            <w:bottom w:val="none" w:sz="0" w:space="0" w:color="auto"/>
            <w:right w:val="none" w:sz="0" w:space="0" w:color="auto"/>
          </w:divBdr>
          <w:divsChild>
            <w:div w:id="1767574840">
              <w:marLeft w:val="0"/>
              <w:marRight w:val="0"/>
              <w:marTop w:val="0"/>
              <w:marBottom w:val="0"/>
              <w:divBdr>
                <w:top w:val="none" w:sz="0" w:space="0" w:color="auto"/>
                <w:left w:val="none" w:sz="0" w:space="0" w:color="auto"/>
                <w:bottom w:val="none" w:sz="0" w:space="0" w:color="auto"/>
                <w:right w:val="none" w:sz="0" w:space="0" w:color="auto"/>
              </w:divBdr>
              <w:divsChild>
                <w:div w:id="9527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9025">
      <w:bodyDiv w:val="1"/>
      <w:marLeft w:val="0"/>
      <w:marRight w:val="0"/>
      <w:marTop w:val="0"/>
      <w:marBottom w:val="0"/>
      <w:divBdr>
        <w:top w:val="none" w:sz="0" w:space="0" w:color="auto"/>
        <w:left w:val="none" w:sz="0" w:space="0" w:color="auto"/>
        <w:bottom w:val="none" w:sz="0" w:space="0" w:color="auto"/>
        <w:right w:val="none" w:sz="0" w:space="0" w:color="auto"/>
      </w:divBdr>
    </w:div>
    <w:div w:id="1245454797">
      <w:bodyDiv w:val="1"/>
      <w:marLeft w:val="0"/>
      <w:marRight w:val="0"/>
      <w:marTop w:val="0"/>
      <w:marBottom w:val="0"/>
      <w:divBdr>
        <w:top w:val="none" w:sz="0" w:space="0" w:color="auto"/>
        <w:left w:val="none" w:sz="0" w:space="0" w:color="auto"/>
        <w:bottom w:val="none" w:sz="0" w:space="0" w:color="auto"/>
        <w:right w:val="none" w:sz="0" w:space="0" w:color="auto"/>
      </w:divBdr>
    </w:div>
    <w:div w:id="1460411776">
      <w:bodyDiv w:val="1"/>
      <w:marLeft w:val="0"/>
      <w:marRight w:val="0"/>
      <w:marTop w:val="0"/>
      <w:marBottom w:val="0"/>
      <w:divBdr>
        <w:top w:val="none" w:sz="0" w:space="0" w:color="auto"/>
        <w:left w:val="none" w:sz="0" w:space="0" w:color="auto"/>
        <w:bottom w:val="none" w:sz="0" w:space="0" w:color="auto"/>
        <w:right w:val="none" w:sz="0" w:space="0" w:color="auto"/>
      </w:divBdr>
    </w:div>
    <w:div w:id="1625572784">
      <w:bodyDiv w:val="1"/>
      <w:marLeft w:val="0"/>
      <w:marRight w:val="0"/>
      <w:marTop w:val="0"/>
      <w:marBottom w:val="0"/>
      <w:divBdr>
        <w:top w:val="none" w:sz="0" w:space="0" w:color="auto"/>
        <w:left w:val="none" w:sz="0" w:space="0" w:color="auto"/>
        <w:bottom w:val="none" w:sz="0" w:space="0" w:color="auto"/>
        <w:right w:val="none" w:sz="0" w:space="0" w:color="auto"/>
      </w:divBdr>
    </w:div>
    <w:div w:id="1922905361">
      <w:bodyDiv w:val="1"/>
      <w:marLeft w:val="0"/>
      <w:marRight w:val="0"/>
      <w:marTop w:val="0"/>
      <w:marBottom w:val="0"/>
      <w:divBdr>
        <w:top w:val="none" w:sz="0" w:space="0" w:color="auto"/>
        <w:left w:val="none" w:sz="0" w:space="0" w:color="auto"/>
        <w:bottom w:val="none" w:sz="0" w:space="0" w:color="auto"/>
        <w:right w:val="none" w:sz="0" w:space="0" w:color="auto"/>
      </w:divBdr>
    </w:div>
    <w:div w:id="1970356177">
      <w:bodyDiv w:val="1"/>
      <w:marLeft w:val="0"/>
      <w:marRight w:val="0"/>
      <w:marTop w:val="0"/>
      <w:marBottom w:val="0"/>
      <w:divBdr>
        <w:top w:val="none" w:sz="0" w:space="0" w:color="auto"/>
        <w:left w:val="none" w:sz="0" w:space="0" w:color="auto"/>
        <w:bottom w:val="none" w:sz="0" w:space="0" w:color="auto"/>
        <w:right w:val="none" w:sz="0" w:space="0" w:color="auto"/>
      </w:divBdr>
    </w:div>
    <w:div w:id="202474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9523-6AFF-854A-913F-4A62F74A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MOU</vt:lpstr>
    </vt:vector>
  </TitlesOfParts>
  <Company>Wyoming Attorney General</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MOU</dc:title>
  <dc:subject/>
  <dc:creator>djourg</dc:creator>
  <cp:keywords/>
  <dc:description/>
  <cp:lastModifiedBy>Mitsuru Nishiuwatoko</cp:lastModifiedBy>
  <cp:revision>2</cp:revision>
  <cp:lastPrinted>2019-07-08T09:47:00Z</cp:lastPrinted>
  <dcterms:created xsi:type="dcterms:W3CDTF">2023-07-11T16:00:00Z</dcterms:created>
  <dcterms:modified xsi:type="dcterms:W3CDTF">2023-07-11T16:00:00Z</dcterms:modified>
</cp:coreProperties>
</file>